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B0819" w14:textId="2B182D41" w:rsidR="00A42E4A" w:rsidRPr="00490513" w:rsidRDefault="00F7674E" w:rsidP="008521CF">
      <w:pPr>
        <w:spacing w:line="700" w:lineRule="exact"/>
        <w:ind w:right="159"/>
        <w:jc w:val="center"/>
        <w:rPr>
          <w:rFonts w:ascii="小标宋" w:eastAsia="小标宋" w:hAnsi="方正小标宋简体"/>
          <w:sz w:val="44"/>
          <w:szCs w:val="44"/>
        </w:rPr>
      </w:pPr>
      <w:r>
        <w:rPr>
          <w:rFonts w:ascii="小标宋" w:eastAsia="小标宋" w:hAnsi="方正小标宋简体" w:hint="eastAsia"/>
          <w:sz w:val="44"/>
          <w:szCs w:val="44"/>
        </w:rPr>
        <w:t xml:space="preserve"> </w:t>
      </w:r>
      <w:r w:rsidR="00DE36B3">
        <w:rPr>
          <w:rFonts w:ascii="小标宋" w:eastAsia="小标宋" w:hAnsi="方正小标宋简体" w:hint="eastAsia"/>
          <w:sz w:val="44"/>
          <w:szCs w:val="44"/>
        </w:rPr>
        <w:t>“科创中国”平台</w:t>
      </w:r>
      <w:r w:rsidR="00490513" w:rsidRPr="00490513">
        <w:rPr>
          <w:rFonts w:ascii="小标宋" w:eastAsia="小标宋" w:hAnsi="方正小标宋简体" w:hint="eastAsia"/>
          <w:sz w:val="44"/>
          <w:szCs w:val="44"/>
        </w:rPr>
        <w:t>科技成果产业化方案</w:t>
      </w:r>
    </w:p>
    <w:tbl>
      <w:tblPr>
        <w:tblStyle w:val="a7"/>
        <w:tblW w:w="8931" w:type="dxa"/>
        <w:tblInd w:w="-289" w:type="dxa"/>
        <w:tblLook w:val="04A0" w:firstRow="1" w:lastRow="0" w:firstColumn="1" w:lastColumn="0" w:noHBand="0" w:noVBand="1"/>
      </w:tblPr>
      <w:tblGrid>
        <w:gridCol w:w="8931"/>
      </w:tblGrid>
      <w:tr w:rsidR="005D09E9" w14:paraId="529A00C3" w14:textId="77777777" w:rsidTr="002A04BF">
        <w:tc>
          <w:tcPr>
            <w:tcW w:w="8931" w:type="dxa"/>
          </w:tcPr>
          <w:p w14:paraId="316384E0" w14:textId="77777777" w:rsidR="008521CF" w:rsidRDefault="005D09E9" w:rsidP="002A04BF">
            <w:pPr>
              <w:jc w:val="left"/>
              <w:rPr>
                <w:rFonts w:ascii="仿宋" w:eastAsia="仿宋" w:hAnsi="仿宋"/>
                <w:sz w:val="30"/>
                <w:szCs w:val="30"/>
              </w:rPr>
            </w:pPr>
            <w:r w:rsidRPr="00AC6F33">
              <w:rPr>
                <w:rFonts w:ascii="仿宋" w:eastAsia="仿宋" w:hAnsi="仿宋" w:hint="eastAsia"/>
                <w:sz w:val="30"/>
                <w:szCs w:val="30"/>
              </w:rPr>
              <w:t>成果标题：</w:t>
            </w:r>
          </w:p>
          <w:p w14:paraId="01A28376" w14:textId="0F88833E" w:rsidR="008521CF" w:rsidRPr="00AC6F33" w:rsidRDefault="00A246C4" w:rsidP="002A04BF">
            <w:pPr>
              <w:jc w:val="left"/>
              <w:rPr>
                <w:rFonts w:ascii="仿宋" w:eastAsia="仿宋" w:hAnsi="仿宋"/>
                <w:sz w:val="30"/>
                <w:szCs w:val="30"/>
              </w:rPr>
            </w:pPr>
            <w:r w:rsidRPr="00A246C4">
              <w:rPr>
                <w:rFonts w:ascii="仿宋" w:eastAsia="仿宋" w:hAnsi="仿宋" w:hint="eastAsia"/>
                <w:sz w:val="30"/>
                <w:szCs w:val="30"/>
              </w:rPr>
              <w:t>云</w:t>
            </w:r>
            <w:r w:rsidRPr="00A246C4">
              <w:rPr>
                <w:rFonts w:ascii="仿宋" w:eastAsia="仿宋" w:hAnsi="仿宋"/>
                <w:sz w:val="30"/>
                <w:szCs w:val="30"/>
              </w:rPr>
              <w:t>-端协同的智能安全感知与防护关键技术及应用</w:t>
            </w:r>
          </w:p>
        </w:tc>
      </w:tr>
      <w:tr w:rsidR="005D09E9" w:rsidRPr="003C3603" w14:paraId="43B2499B" w14:textId="77777777" w:rsidTr="002A04BF">
        <w:tc>
          <w:tcPr>
            <w:tcW w:w="8931" w:type="dxa"/>
          </w:tcPr>
          <w:p w14:paraId="26AD6400" w14:textId="77777777" w:rsidR="0023538F" w:rsidRDefault="005D09E9" w:rsidP="002072FD">
            <w:pPr>
              <w:rPr>
                <w:rFonts w:ascii="仿宋" w:eastAsia="仿宋" w:hAnsi="仿宋"/>
                <w:sz w:val="30"/>
                <w:szCs w:val="30"/>
              </w:rPr>
            </w:pPr>
            <w:r w:rsidRPr="00AC6F33">
              <w:rPr>
                <w:rFonts w:ascii="仿宋" w:eastAsia="仿宋" w:hAnsi="仿宋" w:hint="eastAsia"/>
                <w:sz w:val="30"/>
                <w:szCs w:val="30"/>
              </w:rPr>
              <w:t>行业分类：</w:t>
            </w:r>
          </w:p>
          <w:p w14:paraId="791C09D6" w14:textId="3472E743" w:rsidR="005D09E9" w:rsidRPr="004B7E41" w:rsidRDefault="004B7E41" w:rsidP="00A246C4">
            <w:pPr>
              <w:rPr>
                <w:rFonts w:ascii="仿宋" w:eastAsia="仿宋" w:hAnsi="仿宋"/>
                <w:sz w:val="30"/>
                <w:szCs w:val="30"/>
              </w:rPr>
            </w:pPr>
            <w:r>
              <w:rPr>
                <w:rFonts w:ascii="仿宋" w:eastAsia="仿宋" w:hAnsi="仿宋" w:hint="eastAsia"/>
                <w:sz w:val="30"/>
                <w:szCs w:val="30"/>
              </w:rPr>
              <w:t>□</w:t>
            </w:r>
            <w:r w:rsidR="00150302">
              <w:rPr>
                <w:rFonts w:ascii="仿宋" w:eastAsia="仿宋" w:hAnsi="仿宋" w:hint="eastAsia"/>
                <w:sz w:val="30"/>
                <w:szCs w:val="30"/>
              </w:rPr>
              <w:t xml:space="preserve">新兴行业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新基建 </w:t>
            </w:r>
            <w:r>
              <w:rPr>
                <w:rFonts w:ascii="仿宋" w:eastAsia="仿宋" w:hAnsi="仿宋"/>
                <w:sz w:val="30"/>
                <w:szCs w:val="30"/>
              </w:rPr>
              <w:t xml:space="preserve">  </w:t>
            </w:r>
            <w:r w:rsidR="00A246C4">
              <w:rPr>
                <w:rFonts w:ascii="仿宋" w:eastAsia="仿宋" w:hAnsi="仿宋" w:hint="eastAsia"/>
                <w:sz w:val="30"/>
                <w:szCs w:val="30"/>
              </w:rPr>
              <w:t>■</w:t>
            </w:r>
            <w:r w:rsidR="00150302">
              <w:rPr>
                <w:rFonts w:ascii="仿宋" w:eastAsia="仿宋" w:hAnsi="仿宋" w:hint="eastAsia"/>
                <w:sz w:val="30"/>
                <w:szCs w:val="30"/>
              </w:rPr>
              <w:t xml:space="preserve">电子信息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高端产业</w:t>
            </w:r>
            <w:r>
              <w:rPr>
                <w:rFonts w:ascii="仿宋" w:eastAsia="仿宋" w:hAnsi="仿宋" w:hint="eastAsia"/>
                <w:sz w:val="30"/>
                <w:szCs w:val="30"/>
              </w:rPr>
              <w:t>□</w:t>
            </w:r>
            <w:r w:rsidR="00150302">
              <w:rPr>
                <w:rFonts w:ascii="仿宋" w:eastAsia="仿宋" w:hAnsi="仿宋" w:hint="eastAsia"/>
                <w:sz w:val="30"/>
                <w:szCs w:val="30"/>
              </w:rPr>
              <w:t xml:space="preserve">生物医药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石化与新材料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智能机械与光机电一体化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节能环保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新能源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现代农业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高端技术服务业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农林牧副渔 </w:t>
            </w:r>
            <w:r>
              <w:rPr>
                <w:rFonts w:ascii="仿宋" w:eastAsia="仿宋" w:hAnsi="仿宋"/>
                <w:sz w:val="30"/>
                <w:szCs w:val="30"/>
              </w:rPr>
              <w:t xml:space="preserve"> </w:t>
            </w:r>
            <w:r w:rsidR="002072FD">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城建规划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矿山工程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文化创意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冶金工程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企业管理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 xml:space="preserve">知识产权 </w:t>
            </w:r>
            <w:r w:rsidR="00150302">
              <w:rPr>
                <w:rFonts w:ascii="仿宋" w:eastAsia="仿宋" w:hAnsi="仿宋"/>
                <w:sz w:val="30"/>
                <w:szCs w:val="30"/>
              </w:rPr>
              <w:t xml:space="preserve"> </w:t>
            </w:r>
            <w:r>
              <w:rPr>
                <w:rFonts w:ascii="仿宋" w:eastAsia="仿宋" w:hAnsi="仿宋"/>
                <w:sz w:val="30"/>
                <w:szCs w:val="30"/>
              </w:rPr>
              <w:t xml:space="preserve">  </w:t>
            </w:r>
            <w:r>
              <w:rPr>
                <w:rFonts w:ascii="仿宋" w:eastAsia="仿宋" w:hAnsi="仿宋" w:hint="eastAsia"/>
                <w:sz w:val="30"/>
                <w:szCs w:val="30"/>
              </w:rPr>
              <w:t>□</w:t>
            </w:r>
            <w:r w:rsidR="00150302">
              <w:rPr>
                <w:rFonts w:ascii="仿宋" w:eastAsia="仿宋" w:hAnsi="仿宋" w:hint="eastAsia"/>
                <w:sz w:val="30"/>
                <w:szCs w:val="30"/>
              </w:rPr>
              <w:t>智库咨询</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□旅游休闲娱乐 </w:t>
            </w:r>
            <w:r>
              <w:rPr>
                <w:rFonts w:ascii="仿宋" w:eastAsia="仿宋" w:hAnsi="仿宋"/>
                <w:sz w:val="30"/>
                <w:szCs w:val="30"/>
              </w:rPr>
              <w:t xml:space="preserve">   </w:t>
            </w:r>
            <w:r>
              <w:rPr>
                <w:rFonts w:ascii="仿宋" w:eastAsia="仿宋" w:hAnsi="仿宋" w:hint="eastAsia"/>
                <w:sz w:val="30"/>
                <w:szCs w:val="30"/>
              </w:rPr>
              <w:t xml:space="preserve">□企业发展服务 </w:t>
            </w:r>
            <w:r>
              <w:rPr>
                <w:rFonts w:ascii="仿宋" w:eastAsia="仿宋" w:hAnsi="仿宋"/>
                <w:sz w:val="30"/>
                <w:szCs w:val="30"/>
              </w:rPr>
              <w:t xml:space="preserve">  </w:t>
            </w:r>
            <w:r>
              <w:rPr>
                <w:rFonts w:ascii="仿宋" w:eastAsia="仿宋" w:hAnsi="仿宋" w:hint="eastAsia"/>
                <w:sz w:val="30"/>
                <w:szCs w:val="30"/>
              </w:rPr>
              <w:t xml:space="preserve">□电子商务 </w:t>
            </w:r>
            <w:r>
              <w:rPr>
                <w:rFonts w:ascii="仿宋" w:eastAsia="仿宋" w:hAnsi="仿宋"/>
                <w:sz w:val="30"/>
                <w:szCs w:val="30"/>
              </w:rPr>
              <w:t xml:space="preserve">  </w:t>
            </w:r>
            <w:r>
              <w:rPr>
                <w:rFonts w:ascii="仿宋" w:eastAsia="仿宋" w:hAnsi="仿宋" w:hint="eastAsia"/>
                <w:sz w:val="30"/>
                <w:szCs w:val="30"/>
              </w:rPr>
              <w:t>□纺织</w:t>
            </w:r>
            <w:r>
              <w:rPr>
                <w:rFonts w:ascii="仿宋" w:eastAsia="仿宋" w:hAnsi="仿宋"/>
                <w:sz w:val="30"/>
                <w:szCs w:val="30"/>
              </w:rPr>
              <w:t xml:space="preserve"> </w:t>
            </w:r>
          </w:p>
        </w:tc>
      </w:tr>
      <w:tr w:rsidR="004467C4" w14:paraId="77F9F051" w14:textId="77777777" w:rsidTr="002A04BF">
        <w:tc>
          <w:tcPr>
            <w:tcW w:w="8931" w:type="dxa"/>
          </w:tcPr>
          <w:p w14:paraId="34D2EDD5" w14:textId="77777777" w:rsidR="007B7610" w:rsidRDefault="004467C4" w:rsidP="007B7610">
            <w:pPr>
              <w:jc w:val="left"/>
              <w:rPr>
                <w:rFonts w:ascii="仿宋" w:eastAsia="仿宋" w:hAnsi="仿宋"/>
                <w:sz w:val="30"/>
                <w:szCs w:val="30"/>
              </w:rPr>
            </w:pPr>
            <w:r w:rsidRPr="00AC6F33">
              <w:rPr>
                <w:rFonts w:ascii="仿宋" w:eastAsia="仿宋" w:hAnsi="仿宋" w:hint="eastAsia"/>
                <w:sz w:val="30"/>
                <w:szCs w:val="30"/>
              </w:rPr>
              <w:t>技术领域：</w:t>
            </w:r>
          </w:p>
          <w:p w14:paraId="489280D1" w14:textId="58A8B7F1" w:rsidR="007B7610" w:rsidRDefault="007B7610" w:rsidP="007B7610">
            <w:pPr>
              <w:jc w:val="left"/>
              <w:rPr>
                <w:rFonts w:ascii="仿宋" w:eastAsia="仿宋" w:hAnsi="仿宋"/>
                <w:sz w:val="30"/>
                <w:szCs w:val="30"/>
              </w:rPr>
            </w:pPr>
            <w:r>
              <w:rPr>
                <w:rFonts w:ascii="仿宋" w:eastAsia="仿宋" w:hAnsi="仿宋" w:hint="eastAsia"/>
                <w:sz w:val="30"/>
                <w:szCs w:val="30"/>
              </w:rPr>
              <w:t xml:space="preserve">□绿色化工技术 </w:t>
            </w:r>
            <w:r>
              <w:rPr>
                <w:rFonts w:ascii="仿宋" w:eastAsia="仿宋" w:hAnsi="仿宋"/>
                <w:sz w:val="30"/>
                <w:szCs w:val="30"/>
              </w:rPr>
              <w:t xml:space="preserve">  </w:t>
            </w:r>
            <w:r w:rsidR="00A246C4">
              <w:rPr>
                <w:rFonts w:ascii="仿宋" w:eastAsia="仿宋" w:hAnsi="仿宋" w:hint="eastAsia"/>
                <w:sz w:val="30"/>
                <w:szCs w:val="30"/>
              </w:rPr>
              <w:t>■</w:t>
            </w:r>
            <w:r>
              <w:rPr>
                <w:rFonts w:ascii="仿宋" w:eastAsia="仿宋" w:hAnsi="仿宋" w:hint="eastAsia"/>
                <w:sz w:val="30"/>
                <w:szCs w:val="30"/>
              </w:rPr>
              <w:t xml:space="preserve">电子信息技术 </w:t>
            </w:r>
            <w:r>
              <w:rPr>
                <w:rFonts w:ascii="仿宋" w:eastAsia="仿宋" w:hAnsi="仿宋"/>
                <w:sz w:val="30"/>
                <w:szCs w:val="30"/>
              </w:rPr>
              <w:t xml:space="preserve">  </w:t>
            </w:r>
            <w:r>
              <w:rPr>
                <w:rFonts w:ascii="仿宋" w:eastAsia="仿宋" w:hAnsi="仿宋" w:hint="eastAsia"/>
                <w:sz w:val="30"/>
                <w:szCs w:val="30"/>
              </w:rPr>
              <w:t xml:space="preserve">□航空航天技术 </w:t>
            </w:r>
            <w:r>
              <w:rPr>
                <w:rFonts w:ascii="仿宋" w:eastAsia="仿宋" w:hAnsi="仿宋"/>
                <w:sz w:val="30"/>
                <w:szCs w:val="30"/>
              </w:rPr>
              <w:t xml:space="preserve">        </w:t>
            </w:r>
            <w:r>
              <w:rPr>
                <w:rFonts w:ascii="仿宋" w:eastAsia="仿宋" w:hAnsi="仿宋" w:hint="eastAsia"/>
                <w:sz w:val="30"/>
                <w:szCs w:val="30"/>
              </w:rPr>
              <w:t xml:space="preserve">□先进制造技术 </w:t>
            </w:r>
            <w:r>
              <w:rPr>
                <w:rFonts w:ascii="仿宋" w:eastAsia="仿宋" w:hAnsi="仿宋"/>
                <w:sz w:val="30"/>
                <w:szCs w:val="30"/>
              </w:rPr>
              <w:t xml:space="preserve">  </w:t>
            </w:r>
            <w:r>
              <w:rPr>
                <w:rFonts w:ascii="仿宋" w:eastAsia="仿宋" w:hAnsi="仿宋" w:hint="eastAsia"/>
                <w:sz w:val="30"/>
                <w:szCs w:val="30"/>
              </w:rPr>
              <w:t xml:space="preserve">□生物、医药和医疗器械技术 </w:t>
            </w:r>
            <w:r>
              <w:rPr>
                <w:rFonts w:ascii="仿宋" w:eastAsia="仿宋" w:hAnsi="仿宋"/>
                <w:sz w:val="30"/>
                <w:szCs w:val="30"/>
              </w:rPr>
              <w:t xml:space="preserve"> </w:t>
            </w:r>
          </w:p>
          <w:p w14:paraId="1457DAB5" w14:textId="77777777" w:rsidR="007B7610" w:rsidRDefault="007B7610" w:rsidP="007B7610">
            <w:pPr>
              <w:jc w:val="left"/>
              <w:rPr>
                <w:rFonts w:ascii="仿宋" w:eastAsia="仿宋" w:hAnsi="仿宋"/>
                <w:sz w:val="30"/>
                <w:szCs w:val="30"/>
              </w:rPr>
            </w:pPr>
            <w:r>
              <w:rPr>
                <w:rFonts w:ascii="仿宋" w:eastAsia="仿宋" w:hAnsi="仿宋" w:hint="eastAsia"/>
                <w:sz w:val="30"/>
                <w:szCs w:val="30"/>
              </w:rPr>
              <w:t xml:space="preserve">□新材料及其应用 </w:t>
            </w:r>
            <w:r>
              <w:rPr>
                <w:rFonts w:ascii="仿宋" w:eastAsia="仿宋" w:hAnsi="仿宋"/>
                <w:sz w:val="30"/>
                <w:szCs w:val="30"/>
              </w:rPr>
              <w:t xml:space="preserve"> </w:t>
            </w:r>
            <w:r>
              <w:rPr>
                <w:rFonts w:ascii="仿宋" w:eastAsia="仿宋" w:hAnsi="仿宋" w:hint="eastAsia"/>
                <w:sz w:val="30"/>
                <w:szCs w:val="30"/>
              </w:rPr>
              <w:t xml:space="preserve">□新能源与高效节能 </w:t>
            </w:r>
            <w:r>
              <w:rPr>
                <w:rFonts w:ascii="仿宋" w:eastAsia="仿宋" w:hAnsi="仿宋"/>
                <w:sz w:val="30"/>
                <w:szCs w:val="30"/>
              </w:rPr>
              <w:t xml:space="preserve">  </w:t>
            </w:r>
          </w:p>
          <w:p w14:paraId="5235E0B2" w14:textId="3A0CA86B" w:rsidR="004467C4" w:rsidRPr="00AC6F33" w:rsidRDefault="007B7610" w:rsidP="007B7610">
            <w:pPr>
              <w:jc w:val="left"/>
              <w:rPr>
                <w:rFonts w:ascii="仿宋" w:eastAsia="仿宋" w:hAnsi="仿宋"/>
                <w:sz w:val="30"/>
                <w:szCs w:val="30"/>
              </w:rPr>
            </w:pPr>
            <w:r>
              <w:rPr>
                <w:rFonts w:ascii="仿宋" w:eastAsia="仿宋" w:hAnsi="仿宋" w:hint="eastAsia"/>
                <w:sz w:val="30"/>
                <w:szCs w:val="30"/>
              </w:rPr>
              <w:t xml:space="preserve">□环境保护和资源综合利用技术 </w:t>
            </w:r>
            <w:r>
              <w:rPr>
                <w:rFonts w:ascii="仿宋" w:eastAsia="仿宋" w:hAnsi="仿宋"/>
                <w:sz w:val="30"/>
                <w:szCs w:val="30"/>
              </w:rPr>
              <w:t xml:space="preserve">   </w:t>
            </w:r>
            <w:r>
              <w:rPr>
                <w:rFonts w:ascii="仿宋" w:eastAsia="仿宋" w:hAnsi="仿宋" w:hint="eastAsia"/>
                <w:sz w:val="30"/>
                <w:szCs w:val="30"/>
              </w:rPr>
              <w:t xml:space="preserve">□核应用技术 </w:t>
            </w:r>
            <w:r>
              <w:rPr>
                <w:rFonts w:ascii="仿宋" w:eastAsia="仿宋" w:hAnsi="仿宋"/>
                <w:sz w:val="30"/>
                <w:szCs w:val="30"/>
              </w:rPr>
              <w:t xml:space="preserve">   </w:t>
            </w:r>
            <w:r>
              <w:rPr>
                <w:rFonts w:ascii="仿宋" w:eastAsia="仿宋" w:hAnsi="仿宋" w:hint="eastAsia"/>
                <w:sz w:val="30"/>
                <w:szCs w:val="30"/>
              </w:rPr>
              <w:t xml:space="preserve">□农业技术 </w:t>
            </w:r>
            <w:r>
              <w:rPr>
                <w:rFonts w:ascii="仿宋" w:eastAsia="仿宋" w:hAnsi="仿宋"/>
                <w:sz w:val="30"/>
                <w:szCs w:val="30"/>
              </w:rPr>
              <w:t xml:space="preserve"> </w:t>
            </w:r>
            <w:r>
              <w:rPr>
                <w:rFonts w:ascii="仿宋" w:eastAsia="仿宋" w:hAnsi="仿宋" w:hint="eastAsia"/>
                <w:sz w:val="30"/>
                <w:szCs w:val="30"/>
              </w:rPr>
              <w:t xml:space="preserve">□现代交通 </w:t>
            </w:r>
            <w:r>
              <w:rPr>
                <w:rFonts w:ascii="仿宋" w:eastAsia="仿宋" w:hAnsi="仿宋"/>
                <w:sz w:val="30"/>
                <w:szCs w:val="30"/>
              </w:rPr>
              <w:t xml:space="preserve">  </w:t>
            </w:r>
            <w:r>
              <w:rPr>
                <w:rFonts w:ascii="仿宋" w:eastAsia="仿宋" w:hAnsi="仿宋" w:hint="eastAsia"/>
                <w:sz w:val="30"/>
                <w:szCs w:val="30"/>
              </w:rPr>
              <w:t xml:space="preserve">□城市建设和社会发展 </w:t>
            </w:r>
            <w:r>
              <w:rPr>
                <w:rFonts w:ascii="仿宋" w:eastAsia="仿宋" w:hAnsi="仿宋"/>
                <w:sz w:val="30"/>
                <w:szCs w:val="30"/>
              </w:rPr>
              <w:t xml:space="preserve">  </w:t>
            </w:r>
            <w:r>
              <w:rPr>
                <w:rFonts w:ascii="仿宋" w:eastAsia="仿宋" w:hAnsi="仿宋" w:hint="eastAsia"/>
                <w:sz w:val="30"/>
                <w:szCs w:val="30"/>
              </w:rPr>
              <w:t xml:space="preserve">□现代纺织 </w:t>
            </w:r>
            <w:r>
              <w:rPr>
                <w:rFonts w:ascii="仿宋" w:eastAsia="仿宋" w:hAnsi="仿宋"/>
                <w:sz w:val="30"/>
                <w:szCs w:val="30"/>
              </w:rPr>
              <w:t xml:space="preserve">  </w:t>
            </w:r>
            <w:r>
              <w:rPr>
                <w:rFonts w:ascii="仿宋" w:eastAsia="仿宋" w:hAnsi="仿宋" w:hint="eastAsia"/>
                <w:sz w:val="30"/>
                <w:szCs w:val="30"/>
              </w:rPr>
              <w:t>□其他</w:t>
            </w:r>
          </w:p>
        </w:tc>
      </w:tr>
      <w:tr w:rsidR="004467C4" w:rsidRPr="003C3603" w14:paraId="757EF4E8" w14:textId="77777777" w:rsidTr="002A04BF">
        <w:tc>
          <w:tcPr>
            <w:tcW w:w="8931" w:type="dxa"/>
          </w:tcPr>
          <w:p w14:paraId="40DE6D07" w14:textId="77777777" w:rsidR="001F7984" w:rsidRDefault="004467C4" w:rsidP="000C599B">
            <w:pPr>
              <w:jc w:val="left"/>
              <w:rPr>
                <w:rFonts w:ascii="仿宋" w:eastAsia="仿宋" w:hAnsi="仿宋"/>
                <w:sz w:val="30"/>
                <w:szCs w:val="30"/>
              </w:rPr>
            </w:pPr>
            <w:r w:rsidRPr="00AC6F33">
              <w:rPr>
                <w:rFonts w:ascii="仿宋" w:eastAsia="仿宋" w:hAnsi="仿宋" w:hint="eastAsia"/>
                <w:sz w:val="30"/>
                <w:szCs w:val="30"/>
              </w:rPr>
              <w:t>成熟度：</w:t>
            </w:r>
          </w:p>
          <w:p w14:paraId="77B7875F" w14:textId="77777777" w:rsidR="001F7984" w:rsidRDefault="000C599B" w:rsidP="000C599B">
            <w:pPr>
              <w:jc w:val="left"/>
              <w:rPr>
                <w:rFonts w:ascii="仿宋" w:eastAsia="仿宋" w:hAnsi="仿宋"/>
                <w:sz w:val="30"/>
                <w:szCs w:val="30"/>
              </w:rPr>
            </w:pPr>
            <w:r>
              <w:rPr>
                <w:rFonts w:ascii="仿宋" w:eastAsia="仿宋" w:hAnsi="仿宋" w:hint="eastAsia"/>
                <w:sz w:val="30"/>
                <w:szCs w:val="30"/>
              </w:rPr>
              <w:t>□</w:t>
            </w:r>
            <w:r w:rsidR="00AC6F33">
              <w:rPr>
                <w:rFonts w:ascii="仿宋" w:eastAsia="仿宋" w:hAnsi="仿宋" w:hint="eastAsia"/>
                <w:sz w:val="30"/>
                <w:szCs w:val="30"/>
              </w:rPr>
              <w:t>报告级</w:t>
            </w:r>
            <w:r>
              <w:rPr>
                <w:rFonts w:ascii="仿宋" w:eastAsia="仿宋" w:hAnsi="仿宋" w:hint="eastAsia"/>
                <w:sz w:val="30"/>
                <w:szCs w:val="30"/>
              </w:rPr>
              <w:t xml:space="preserve">  □</w:t>
            </w:r>
            <w:r w:rsidR="00AC6F33">
              <w:rPr>
                <w:rFonts w:ascii="仿宋" w:eastAsia="仿宋" w:hAnsi="仿宋" w:hint="eastAsia"/>
                <w:sz w:val="30"/>
                <w:szCs w:val="30"/>
              </w:rPr>
              <w:t>方案级</w:t>
            </w:r>
            <w:r>
              <w:rPr>
                <w:rFonts w:ascii="仿宋" w:eastAsia="仿宋" w:hAnsi="仿宋" w:hint="eastAsia"/>
                <w:sz w:val="30"/>
                <w:szCs w:val="30"/>
              </w:rPr>
              <w:t xml:space="preserve">  □</w:t>
            </w:r>
            <w:r w:rsidR="00AC6F33">
              <w:rPr>
                <w:rFonts w:ascii="仿宋" w:eastAsia="仿宋" w:hAnsi="仿宋" w:hint="eastAsia"/>
                <w:sz w:val="30"/>
                <w:szCs w:val="30"/>
              </w:rPr>
              <w:t>功能级</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w:t>
            </w:r>
            <w:r w:rsidR="00AC6F33">
              <w:rPr>
                <w:rFonts w:ascii="仿宋" w:eastAsia="仿宋" w:hAnsi="仿宋" w:hint="eastAsia"/>
                <w:sz w:val="30"/>
                <w:szCs w:val="30"/>
              </w:rPr>
              <w:t>仿真级</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w:t>
            </w:r>
            <w:r w:rsidR="00AC6F33">
              <w:rPr>
                <w:rFonts w:ascii="仿宋" w:eastAsia="仿宋" w:hAnsi="仿宋" w:hint="eastAsia"/>
                <w:sz w:val="30"/>
                <w:szCs w:val="30"/>
              </w:rPr>
              <w:t>初样级</w:t>
            </w:r>
            <w:r>
              <w:rPr>
                <w:rFonts w:ascii="仿宋" w:eastAsia="仿宋" w:hAnsi="仿宋" w:hint="eastAsia"/>
                <w:sz w:val="30"/>
                <w:szCs w:val="30"/>
              </w:rPr>
              <w:t xml:space="preserve"> </w:t>
            </w:r>
            <w:r>
              <w:rPr>
                <w:rFonts w:ascii="仿宋" w:eastAsia="仿宋" w:hAnsi="仿宋"/>
                <w:sz w:val="30"/>
                <w:szCs w:val="30"/>
              </w:rPr>
              <w:t xml:space="preserve">  </w:t>
            </w:r>
          </w:p>
          <w:p w14:paraId="4A854398" w14:textId="50AEF0F0" w:rsidR="004467C4" w:rsidRPr="00AC6F33" w:rsidRDefault="000C599B" w:rsidP="009D3869">
            <w:pPr>
              <w:jc w:val="left"/>
              <w:rPr>
                <w:rFonts w:ascii="仿宋" w:eastAsia="仿宋" w:hAnsi="仿宋"/>
                <w:b/>
                <w:bCs/>
                <w:sz w:val="30"/>
                <w:szCs w:val="30"/>
              </w:rPr>
            </w:pPr>
            <w:r>
              <w:rPr>
                <w:rFonts w:ascii="仿宋" w:eastAsia="仿宋" w:hAnsi="仿宋" w:hint="eastAsia"/>
                <w:sz w:val="30"/>
                <w:szCs w:val="30"/>
              </w:rPr>
              <w:t>□</w:t>
            </w:r>
            <w:r w:rsidR="00AC6F33">
              <w:rPr>
                <w:rFonts w:ascii="仿宋" w:eastAsia="仿宋" w:hAnsi="仿宋" w:hint="eastAsia"/>
                <w:sz w:val="30"/>
                <w:szCs w:val="30"/>
              </w:rPr>
              <w:t>正样级</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w:t>
            </w:r>
            <w:r w:rsidR="00AC6F33">
              <w:rPr>
                <w:rFonts w:ascii="仿宋" w:eastAsia="仿宋" w:hAnsi="仿宋" w:hint="eastAsia"/>
                <w:sz w:val="30"/>
                <w:szCs w:val="30"/>
              </w:rPr>
              <w:t>环境级</w:t>
            </w:r>
            <w:r>
              <w:rPr>
                <w:rFonts w:ascii="仿宋" w:eastAsia="仿宋" w:hAnsi="仿宋" w:hint="eastAsia"/>
                <w:sz w:val="30"/>
                <w:szCs w:val="30"/>
              </w:rPr>
              <w:t xml:space="preserve"> </w:t>
            </w:r>
            <w:r>
              <w:rPr>
                <w:rFonts w:ascii="仿宋" w:eastAsia="仿宋" w:hAnsi="仿宋"/>
                <w:sz w:val="30"/>
                <w:szCs w:val="30"/>
              </w:rPr>
              <w:t xml:space="preserve"> </w:t>
            </w:r>
            <w:r w:rsidR="00A246C4">
              <w:rPr>
                <w:rFonts w:ascii="仿宋" w:eastAsia="仿宋" w:hAnsi="仿宋" w:hint="eastAsia"/>
                <w:sz w:val="30"/>
                <w:szCs w:val="30"/>
              </w:rPr>
              <w:t>□</w:t>
            </w:r>
            <w:r w:rsidR="00AC6F33">
              <w:rPr>
                <w:rFonts w:ascii="仿宋" w:eastAsia="仿宋" w:hAnsi="仿宋" w:hint="eastAsia"/>
                <w:sz w:val="30"/>
                <w:szCs w:val="30"/>
              </w:rPr>
              <w:t>产品级</w:t>
            </w:r>
            <w:r>
              <w:rPr>
                <w:rFonts w:ascii="仿宋" w:eastAsia="仿宋" w:hAnsi="仿宋" w:hint="eastAsia"/>
                <w:sz w:val="30"/>
                <w:szCs w:val="30"/>
              </w:rPr>
              <w:t xml:space="preserve"> </w:t>
            </w:r>
            <w:r>
              <w:rPr>
                <w:rFonts w:ascii="仿宋" w:eastAsia="仿宋" w:hAnsi="仿宋"/>
                <w:sz w:val="30"/>
                <w:szCs w:val="30"/>
              </w:rPr>
              <w:t xml:space="preserve"> </w:t>
            </w:r>
            <w:r w:rsidR="009D3869">
              <w:rPr>
                <w:rFonts w:ascii="仿宋" w:eastAsia="仿宋" w:hAnsi="仿宋" w:hint="eastAsia"/>
                <w:sz w:val="30"/>
                <w:szCs w:val="30"/>
              </w:rPr>
              <w:t>□</w:t>
            </w:r>
            <w:bookmarkStart w:id="0" w:name="_GoBack"/>
            <w:bookmarkEnd w:id="0"/>
            <w:r w:rsidR="00AC6F33">
              <w:rPr>
                <w:rFonts w:ascii="仿宋" w:eastAsia="仿宋" w:hAnsi="仿宋" w:hint="eastAsia"/>
                <w:sz w:val="30"/>
                <w:szCs w:val="30"/>
              </w:rPr>
              <w:t>系统级</w:t>
            </w:r>
            <w:r>
              <w:rPr>
                <w:rFonts w:ascii="仿宋" w:eastAsia="仿宋" w:hAnsi="仿宋" w:hint="eastAsia"/>
                <w:sz w:val="30"/>
                <w:szCs w:val="30"/>
              </w:rPr>
              <w:t xml:space="preserve"> </w:t>
            </w:r>
            <w:r>
              <w:rPr>
                <w:rFonts w:ascii="仿宋" w:eastAsia="仿宋" w:hAnsi="仿宋"/>
                <w:sz w:val="30"/>
                <w:szCs w:val="30"/>
              </w:rPr>
              <w:t xml:space="preserve"> </w:t>
            </w:r>
            <w:r w:rsidR="009D3869">
              <w:rPr>
                <w:rFonts w:ascii="仿宋" w:eastAsia="仿宋" w:hAnsi="仿宋" w:hint="eastAsia"/>
                <w:sz w:val="30"/>
                <w:szCs w:val="30"/>
              </w:rPr>
              <w:t>■</w:t>
            </w:r>
            <w:r w:rsidR="00AC6F33">
              <w:rPr>
                <w:rFonts w:ascii="仿宋" w:eastAsia="仿宋" w:hAnsi="仿宋" w:hint="eastAsia"/>
                <w:sz w:val="30"/>
                <w:szCs w:val="30"/>
              </w:rPr>
              <w:t>销售级</w:t>
            </w:r>
          </w:p>
        </w:tc>
      </w:tr>
      <w:tr w:rsidR="004467C4" w14:paraId="392BD1A4" w14:textId="77777777" w:rsidTr="002A04BF">
        <w:tc>
          <w:tcPr>
            <w:tcW w:w="8931" w:type="dxa"/>
          </w:tcPr>
          <w:p w14:paraId="17CC554C" w14:textId="77777777" w:rsidR="004467C4" w:rsidRDefault="004467C4" w:rsidP="002A04BF">
            <w:pPr>
              <w:jc w:val="left"/>
              <w:rPr>
                <w:rFonts w:ascii="仿宋" w:eastAsia="仿宋" w:hAnsi="仿宋"/>
                <w:sz w:val="30"/>
                <w:szCs w:val="30"/>
              </w:rPr>
            </w:pPr>
            <w:r w:rsidRPr="00AC6F33">
              <w:rPr>
                <w:rFonts w:ascii="仿宋" w:eastAsia="仿宋" w:hAnsi="仿宋" w:hint="eastAsia"/>
                <w:sz w:val="30"/>
                <w:szCs w:val="30"/>
              </w:rPr>
              <w:t>合作方式：</w:t>
            </w:r>
          </w:p>
          <w:p w14:paraId="27DF5351" w14:textId="5517F071" w:rsidR="00841156" w:rsidRDefault="00841156" w:rsidP="00841156">
            <w:pPr>
              <w:jc w:val="left"/>
              <w:rPr>
                <w:rFonts w:ascii="仿宋" w:eastAsia="仿宋" w:hAnsi="仿宋"/>
                <w:sz w:val="30"/>
                <w:szCs w:val="30"/>
              </w:rPr>
            </w:pPr>
            <w:r>
              <w:rPr>
                <w:rFonts w:ascii="仿宋" w:eastAsia="仿宋" w:hAnsi="仿宋" w:hint="eastAsia"/>
                <w:sz w:val="30"/>
                <w:szCs w:val="30"/>
              </w:rPr>
              <w:t xml:space="preserve">□技术转让  □专利许可  □委托开发 </w:t>
            </w:r>
            <w:r>
              <w:rPr>
                <w:rFonts w:ascii="仿宋" w:eastAsia="仿宋" w:hAnsi="仿宋"/>
                <w:sz w:val="30"/>
                <w:szCs w:val="30"/>
              </w:rPr>
              <w:t xml:space="preserve"> </w:t>
            </w:r>
            <w:r w:rsidR="007B6205">
              <w:rPr>
                <w:rFonts w:ascii="仿宋" w:eastAsia="仿宋" w:hAnsi="仿宋" w:hint="eastAsia"/>
                <w:sz w:val="30"/>
                <w:szCs w:val="30"/>
              </w:rPr>
              <w:t>■</w:t>
            </w:r>
            <w:r>
              <w:rPr>
                <w:rFonts w:ascii="仿宋" w:eastAsia="仿宋" w:hAnsi="仿宋" w:hint="eastAsia"/>
                <w:sz w:val="30"/>
                <w:szCs w:val="30"/>
              </w:rPr>
              <w:t xml:space="preserve">合作开发 </w:t>
            </w:r>
            <w:r>
              <w:rPr>
                <w:rFonts w:ascii="仿宋" w:eastAsia="仿宋" w:hAnsi="仿宋"/>
                <w:sz w:val="30"/>
                <w:szCs w:val="30"/>
              </w:rPr>
              <w:t xml:space="preserve"> </w:t>
            </w:r>
            <w:r>
              <w:rPr>
                <w:rFonts w:ascii="仿宋" w:eastAsia="仿宋" w:hAnsi="仿宋" w:hint="eastAsia"/>
                <w:sz w:val="30"/>
                <w:szCs w:val="30"/>
              </w:rPr>
              <w:t xml:space="preserve">□技术咨询 </w:t>
            </w:r>
            <w:r>
              <w:rPr>
                <w:rFonts w:ascii="仿宋" w:eastAsia="仿宋" w:hAnsi="仿宋"/>
                <w:sz w:val="30"/>
                <w:szCs w:val="30"/>
              </w:rPr>
              <w:t xml:space="preserve">  </w:t>
            </w:r>
          </w:p>
          <w:p w14:paraId="73A26C90" w14:textId="60A299F4" w:rsidR="00841156" w:rsidRPr="00AC6F33" w:rsidRDefault="00841156" w:rsidP="00841156">
            <w:pPr>
              <w:jc w:val="left"/>
              <w:rPr>
                <w:rFonts w:ascii="仿宋" w:eastAsia="仿宋" w:hAnsi="仿宋"/>
                <w:sz w:val="30"/>
                <w:szCs w:val="30"/>
              </w:rPr>
            </w:pPr>
            <w:r>
              <w:rPr>
                <w:rFonts w:ascii="仿宋" w:eastAsia="仿宋" w:hAnsi="仿宋" w:hint="eastAsia"/>
                <w:sz w:val="30"/>
                <w:szCs w:val="30"/>
              </w:rPr>
              <w:t>□</w:t>
            </w:r>
            <w:r w:rsidR="000B0681">
              <w:rPr>
                <w:rFonts w:ascii="仿宋" w:eastAsia="仿宋" w:hAnsi="仿宋" w:hint="eastAsia"/>
                <w:sz w:val="30"/>
                <w:szCs w:val="30"/>
              </w:rPr>
              <w:t>技术服务</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w:t>
            </w:r>
            <w:r w:rsidR="000B0681">
              <w:rPr>
                <w:rFonts w:ascii="仿宋" w:eastAsia="仿宋" w:hAnsi="仿宋" w:hint="eastAsia"/>
                <w:sz w:val="30"/>
                <w:szCs w:val="30"/>
              </w:rPr>
              <w:t>技术入股</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w:t>
            </w:r>
            <w:r w:rsidR="000B0681">
              <w:rPr>
                <w:rFonts w:ascii="仿宋" w:eastAsia="仿宋" w:hAnsi="仿宋" w:hint="eastAsia"/>
                <w:sz w:val="30"/>
                <w:szCs w:val="30"/>
              </w:rPr>
              <w:t>创业融资</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w:t>
            </w:r>
            <w:r w:rsidR="000B0681">
              <w:rPr>
                <w:rFonts w:ascii="仿宋" w:eastAsia="仿宋" w:hAnsi="仿宋" w:hint="eastAsia"/>
                <w:sz w:val="30"/>
                <w:szCs w:val="30"/>
              </w:rPr>
              <w:t>股权融资</w:t>
            </w:r>
          </w:p>
        </w:tc>
      </w:tr>
      <w:tr w:rsidR="004467C4" w:rsidRPr="003C3603" w14:paraId="2ECEAC9E" w14:textId="77777777" w:rsidTr="002A04BF">
        <w:tc>
          <w:tcPr>
            <w:tcW w:w="8931" w:type="dxa"/>
          </w:tcPr>
          <w:p w14:paraId="12EAC9A4" w14:textId="77777777" w:rsidR="004467C4" w:rsidRDefault="004467C4" w:rsidP="004467C4">
            <w:pPr>
              <w:jc w:val="left"/>
              <w:rPr>
                <w:rFonts w:ascii="仿宋" w:eastAsia="仿宋" w:hAnsi="仿宋"/>
                <w:bCs/>
                <w:sz w:val="30"/>
                <w:szCs w:val="30"/>
              </w:rPr>
            </w:pPr>
            <w:r w:rsidRPr="00AC6F33">
              <w:rPr>
                <w:rFonts w:ascii="仿宋" w:eastAsia="仿宋" w:hAnsi="仿宋" w:hint="eastAsia"/>
                <w:bCs/>
                <w:sz w:val="30"/>
                <w:szCs w:val="30"/>
              </w:rPr>
              <w:lastRenderedPageBreak/>
              <w:t>成果类型：</w:t>
            </w:r>
          </w:p>
          <w:p w14:paraId="1E342956" w14:textId="6224C6B8" w:rsidR="003E25F8" w:rsidRDefault="00535FED" w:rsidP="003E25F8">
            <w:pPr>
              <w:jc w:val="left"/>
              <w:rPr>
                <w:rFonts w:ascii="仿宋" w:eastAsia="仿宋" w:hAnsi="仿宋"/>
                <w:sz w:val="30"/>
                <w:szCs w:val="30"/>
              </w:rPr>
            </w:pPr>
            <w:r>
              <w:rPr>
                <w:rFonts w:ascii="仿宋" w:eastAsia="仿宋" w:hAnsi="仿宋" w:hint="eastAsia"/>
                <w:sz w:val="30"/>
                <w:szCs w:val="30"/>
              </w:rPr>
              <w:t>■</w:t>
            </w:r>
            <w:r w:rsidR="003E25F8">
              <w:rPr>
                <w:rFonts w:ascii="仿宋" w:eastAsia="仿宋" w:hAnsi="仿宋" w:hint="eastAsia"/>
                <w:sz w:val="30"/>
                <w:szCs w:val="30"/>
              </w:rPr>
              <w:t xml:space="preserve">发明专利  □实用新型专利  </w:t>
            </w:r>
            <w:r w:rsidR="003073BA">
              <w:rPr>
                <w:rFonts w:ascii="仿宋" w:eastAsia="仿宋" w:hAnsi="仿宋" w:hint="eastAsia"/>
                <w:sz w:val="30"/>
                <w:szCs w:val="30"/>
              </w:rPr>
              <w:t>□</w:t>
            </w:r>
            <w:r w:rsidR="003E25F8">
              <w:rPr>
                <w:rFonts w:ascii="仿宋" w:eastAsia="仿宋" w:hAnsi="仿宋" w:hint="eastAsia"/>
                <w:sz w:val="30"/>
                <w:szCs w:val="30"/>
              </w:rPr>
              <w:t xml:space="preserve">软件著作权 </w:t>
            </w:r>
            <w:r w:rsidR="003E25F8">
              <w:rPr>
                <w:rFonts w:ascii="仿宋" w:eastAsia="仿宋" w:hAnsi="仿宋"/>
                <w:sz w:val="30"/>
                <w:szCs w:val="30"/>
              </w:rPr>
              <w:t xml:space="preserve"> </w:t>
            </w:r>
            <w:r w:rsidR="003073BA">
              <w:rPr>
                <w:rFonts w:ascii="仿宋" w:eastAsia="仿宋" w:hAnsi="仿宋" w:hint="eastAsia"/>
                <w:sz w:val="30"/>
                <w:szCs w:val="30"/>
              </w:rPr>
              <w:t>□</w:t>
            </w:r>
            <w:r w:rsidR="003E25F8">
              <w:rPr>
                <w:rFonts w:ascii="仿宋" w:eastAsia="仿宋" w:hAnsi="仿宋" w:hint="eastAsia"/>
                <w:sz w:val="30"/>
                <w:szCs w:val="30"/>
              </w:rPr>
              <w:t xml:space="preserve">著作权 </w:t>
            </w:r>
            <w:r w:rsidR="003E25F8">
              <w:rPr>
                <w:rFonts w:ascii="仿宋" w:eastAsia="仿宋" w:hAnsi="仿宋"/>
                <w:sz w:val="30"/>
                <w:szCs w:val="30"/>
              </w:rPr>
              <w:t xml:space="preserve"> </w:t>
            </w:r>
          </w:p>
          <w:p w14:paraId="611647D5" w14:textId="2DCE183F" w:rsidR="00A42E4A" w:rsidRPr="003E25F8" w:rsidRDefault="003E25F8" w:rsidP="003E25F8">
            <w:pPr>
              <w:jc w:val="left"/>
              <w:rPr>
                <w:rFonts w:ascii="仿宋" w:eastAsia="仿宋" w:hAnsi="仿宋"/>
                <w:sz w:val="30"/>
                <w:szCs w:val="30"/>
              </w:rPr>
            </w:pPr>
            <w:r>
              <w:rPr>
                <w:rFonts w:ascii="仿宋" w:eastAsia="仿宋" w:hAnsi="仿宋" w:hint="eastAsia"/>
                <w:sz w:val="30"/>
                <w:szCs w:val="30"/>
              </w:rPr>
              <w:t xml:space="preserve">□商标权 </w:t>
            </w:r>
            <w:r>
              <w:rPr>
                <w:rFonts w:ascii="仿宋" w:eastAsia="仿宋" w:hAnsi="仿宋"/>
                <w:sz w:val="30"/>
                <w:szCs w:val="30"/>
              </w:rPr>
              <w:t xml:space="preserve">  </w:t>
            </w:r>
            <w:r>
              <w:rPr>
                <w:rFonts w:ascii="仿宋" w:eastAsia="仿宋" w:hAnsi="仿宋" w:hint="eastAsia"/>
                <w:sz w:val="30"/>
                <w:szCs w:val="30"/>
              </w:rPr>
              <w:t xml:space="preserve"> □新品种 </w:t>
            </w:r>
            <w:r>
              <w:rPr>
                <w:rFonts w:ascii="仿宋" w:eastAsia="仿宋" w:hAnsi="仿宋"/>
                <w:sz w:val="30"/>
                <w:szCs w:val="30"/>
              </w:rPr>
              <w:t xml:space="preserve"> </w:t>
            </w:r>
            <w:r>
              <w:rPr>
                <w:rFonts w:ascii="仿宋" w:eastAsia="仿宋" w:hAnsi="仿宋" w:hint="eastAsia"/>
                <w:sz w:val="30"/>
                <w:szCs w:val="30"/>
              </w:rPr>
              <w:t>□</w:t>
            </w:r>
            <w:r w:rsidR="00EF5635">
              <w:rPr>
                <w:rFonts w:ascii="仿宋" w:eastAsia="仿宋" w:hAnsi="仿宋" w:hint="eastAsia"/>
                <w:sz w:val="30"/>
                <w:szCs w:val="30"/>
              </w:rPr>
              <w:t>外观设计</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w:t>
            </w:r>
            <w:r w:rsidR="00EF5635">
              <w:rPr>
                <w:rFonts w:ascii="仿宋" w:eastAsia="仿宋" w:hAnsi="仿宋" w:hint="eastAsia"/>
                <w:sz w:val="30"/>
                <w:szCs w:val="30"/>
              </w:rPr>
              <w:t>新技术</w:t>
            </w:r>
          </w:p>
        </w:tc>
      </w:tr>
      <w:tr w:rsidR="00D42D82" w14:paraId="5FC2FE92" w14:textId="77777777" w:rsidTr="002A04BF">
        <w:tc>
          <w:tcPr>
            <w:tcW w:w="8931" w:type="dxa"/>
          </w:tcPr>
          <w:p w14:paraId="3BFFCF5D" w14:textId="6C0736E4" w:rsidR="00D42D82" w:rsidRPr="00AC6F33" w:rsidRDefault="00D42D82" w:rsidP="007B6205">
            <w:pPr>
              <w:jc w:val="left"/>
              <w:rPr>
                <w:rFonts w:ascii="仿宋" w:eastAsia="仿宋" w:hAnsi="仿宋"/>
                <w:sz w:val="30"/>
                <w:szCs w:val="30"/>
              </w:rPr>
            </w:pPr>
            <w:r w:rsidRPr="00AC6F33">
              <w:rPr>
                <w:rFonts w:ascii="仿宋" w:eastAsia="仿宋" w:hAnsi="仿宋" w:hint="eastAsia"/>
                <w:sz w:val="30"/>
                <w:szCs w:val="30"/>
              </w:rPr>
              <w:t>交易价格：</w:t>
            </w:r>
            <w:r w:rsidR="007B6205">
              <w:rPr>
                <w:rFonts w:ascii="仿宋" w:eastAsia="仿宋" w:hAnsi="仿宋"/>
                <w:sz w:val="30"/>
                <w:szCs w:val="30"/>
                <w:u w:val="single"/>
              </w:rPr>
              <w:t>20</w:t>
            </w:r>
            <w:r w:rsidR="003073BA">
              <w:rPr>
                <w:rFonts w:ascii="仿宋" w:eastAsia="仿宋" w:hAnsi="仿宋" w:hint="eastAsia"/>
                <w:sz w:val="30"/>
                <w:szCs w:val="30"/>
              </w:rPr>
              <w:t>万元（双方协商）</w:t>
            </w:r>
          </w:p>
        </w:tc>
      </w:tr>
      <w:tr w:rsidR="00D42D82" w:rsidRPr="003C3603" w14:paraId="48F5C7A8" w14:textId="77777777" w:rsidTr="002A04BF">
        <w:tc>
          <w:tcPr>
            <w:tcW w:w="8931" w:type="dxa"/>
          </w:tcPr>
          <w:p w14:paraId="56AD146F" w14:textId="26910CA5" w:rsidR="00D42D82" w:rsidRPr="00AC6F33" w:rsidRDefault="00795AE5" w:rsidP="00795AE5">
            <w:pPr>
              <w:jc w:val="left"/>
              <w:rPr>
                <w:rFonts w:ascii="仿宋" w:eastAsia="仿宋" w:hAnsi="仿宋"/>
                <w:b/>
                <w:bCs/>
                <w:sz w:val="30"/>
                <w:szCs w:val="30"/>
              </w:rPr>
            </w:pPr>
            <w:r w:rsidRPr="00AC6F33">
              <w:rPr>
                <w:rFonts w:ascii="仿宋" w:eastAsia="仿宋" w:hAnsi="仿宋" w:hint="eastAsia"/>
                <w:bCs/>
                <w:sz w:val="30"/>
                <w:szCs w:val="30"/>
              </w:rPr>
              <w:t>联系人：</w:t>
            </w:r>
            <w:r w:rsidR="007B6205">
              <w:rPr>
                <w:rFonts w:ascii="仿宋" w:eastAsia="仿宋" w:hAnsi="仿宋" w:hint="eastAsia"/>
                <w:bCs/>
                <w:sz w:val="30"/>
                <w:szCs w:val="30"/>
              </w:rPr>
              <w:t>张源</w:t>
            </w:r>
          </w:p>
        </w:tc>
      </w:tr>
      <w:tr w:rsidR="00776F58" w14:paraId="2A62DFC6" w14:textId="77777777" w:rsidTr="00792057">
        <w:tc>
          <w:tcPr>
            <w:tcW w:w="8931" w:type="dxa"/>
          </w:tcPr>
          <w:p w14:paraId="7384028D" w14:textId="28E84C13" w:rsidR="00776F58" w:rsidRPr="00AC6F33" w:rsidRDefault="00716330" w:rsidP="00F52E53">
            <w:pPr>
              <w:jc w:val="left"/>
              <w:rPr>
                <w:rFonts w:ascii="仿宋" w:eastAsia="仿宋" w:hAnsi="仿宋"/>
                <w:sz w:val="30"/>
                <w:szCs w:val="30"/>
              </w:rPr>
            </w:pPr>
            <w:r w:rsidRPr="00AC6F33">
              <w:rPr>
                <w:rFonts w:ascii="仿宋" w:eastAsia="仿宋" w:hAnsi="仿宋" w:hint="eastAsia"/>
                <w:bCs/>
                <w:sz w:val="30"/>
                <w:szCs w:val="30"/>
              </w:rPr>
              <w:t>联系电话：</w:t>
            </w:r>
            <w:r w:rsidR="007B6205">
              <w:rPr>
                <w:rFonts w:ascii="仿宋" w:eastAsia="仿宋" w:hAnsi="仿宋" w:hint="eastAsia"/>
                <w:bCs/>
                <w:sz w:val="30"/>
                <w:szCs w:val="30"/>
              </w:rPr>
              <w:t>1</w:t>
            </w:r>
            <w:r w:rsidR="007B6205">
              <w:rPr>
                <w:rFonts w:ascii="仿宋" w:eastAsia="仿宋" w:hAnsi="仿宋"/>
                <w:bCs/>
                <w:sz w:val="30"/>
                <w:szCs w:val="30"/>
              </w:rPr>
              <w:t>5881001865</w:t>
            </w:r>
          </w:p>
        </w:tc>
      </w:tr>
      <w:tr w:rsidR="00795AE5" w:rsidRPr="003C3603" w14:paraId="5E38E61D" w14:textId="77777777" w:rsidTr="002A04BF">
        <w:tc>
          <w:tcPr>
            <w:tcW w:w="8931" w:type="dxa"/>
          </w:tcPr>
          <w:p w14:paraId="4565674E" w14:textId="6E4C51BE" w:rsidR="00795AE5" w:rsidRPr="00AC6F33" w:rsidRDefault="00716330" w:rsidP="002A04BF">
            <w:pPr>
              <w:jc w:val="left"/>
              <w:rPr>
                <w:rFonts w:ascii="仿宋" w:eastAsia="仿宋" w:hAnsi="仿宋"/>
                <w:b/>
                <w:bCs/>
                <w:sz w:val="30"/>
                <w:szCs w:val="30"/>
              </w:rPr>
            </w:pPr>
            <w:r w:rsidRPr="00AC6F33">
              <w:rPr>
                <w:rFonts w:ascii="仿宋" w:eastAsia="仿宋" w:hAnsi="仿宋" w:hint="eastAsia"/>
                <w:bCs/>
                <w:sz w:val="30"/>
                <w:szCs w:val="30"/>
              </w:rPr>
              <w:t>单位</w:t>
            </w:r>
            <w:r w:rsidR="00795AE5" w:rsidRPr="00AC6F33">
              <w:rPr>
                <w:rFonts w:ascii="仿宋" w:eastAsia="仿宋" w:hAnsi="仿宋" w:hint="eastAsia"/>
                <w:bCs/>
                <w:sz w:val="30"/>
                <w:szCs w:val="30"/>
              </w:rPr>
              <w:t>：</w:t>
            </w:r>
            <w:r w:rsidR="007B6205">
              <w:rPr>
                <w:rFonts w:ascii="仿宋" w:eastAsia="仿宋" w:hAnsi="仿宋" w:hint="eastAsia"/>
                <w:bCs/>
                <w:sz w:val="30"/>
                <w:szCs w:val="30"/>
              </w:rPr>
              <w:t>电子科技大学</w:t>
            </w:r>
          </w:p>
        </w:tc>
      </w:tr>
      <w:tr w:rsidR="00E27339" w:rsidRPr="003C3603" w14:paraId="23AD426A" w14:textId="77777777" w:rsidTr="002A04BF">
        <w:tc>
          <w:tcPr>
            <w:tcW w:w="8931" w:type="dxa"/>
          </w:tcPr>
          <w:p w14:paraId="07D8CFEC" w14:textId="2619AAFF" w:rsidR="00E27339" w:rsidRPr="00AC6F33" w:rsidRDefault="00E27339" w:rsidP="002A04BF">
            <w:pPr>
              <w:jc w:val="left"/>
              <w:rPr>
                <w:rFonts w:ascii="仿宋" w:eastAsia="仿宋" w:hAnsi="仿宋"/>
                <w:b/>
                <w:bCs/>
                <w:sz w:val="30"/>
                <w:szCs w:val="30"/>
              </w:rPr>
            </w:pPr>
            <w:r w:rsidRPr="00AC6F33">
              <w:rPr>
                <w:rFonts w:ascii="仿宋" w:eastAsia="仿宋" w:hAnsi="仿宋" w:hint="eastAsia"/>
                <w:bCs/>
                <w:sz w:val="30"/>
                <w:szCs w:val="30"/>
              </w:rPr>
              <w:t>详细地址：</w:t>
            </w:r>
            <w:r w:rsidR="007B6205">
              <w:rPr>
                <w:rFonts w:ascii="仿宋" w:eastAsia="仿宋" w:hAnsi="仿宋" w:hint="eastAsia"/>
                <w:bCs/>
                <w:sz w:val="30"/>
                <w:szCs w:val="30"/>
              </w:rPr>
              <w:t>四川省成都市高新区西源大道2</w:t>
            </w:r>
            <w:r w:rsidR="007B6205">
              <w:rPr>
                <w:rFonts w:ascii="仿宋" w:eastAsia="仿宋" w:hAnsi="仿宋"/>
                <w:bCs/>
                <w:sz w:val="30"/>
                <w:szCs w:val="30"/>
              </w:rPr>
              <w:t>006</w:t>
            </w:r>
            <w:r w:rsidR="007B6205">
              <w:rPr>
                <w:rFonts w:ascii="仿宋" w:eastAsia="仿宋" w:hAnsi="仿宋" w:hint="eastAsia"/>
                <w:bCs/>
                <w:sz w:val="30"/>
                <w:szCs w:val="30"/>
              </w:rPr>
              <w:t>号电子科技大学（清水河校区）</w:t>
            </w:r>
          </w:p>
        </w:tc>
      </w:tr>
      <w:tr w:rsidR="00E27339" w14:paraId="5FEB0BE5" w14:textId="77777777" w:rsidTr="002A04BF">
        <w:tc>
          <w:tcPr>
            <w:tcW w:w="8931" w:type="dxa"/>
          </w:tcPr>
          <w:p w14:paraId="48D9A065" w14:textId="7213E9A5" w:rsidR="00E27339" w:rsidRPr="00AC6F33" w:rsidRDefault="006F110D" w:rsidP="002A04BF">
            <w:pPr>
              <w:jc w:val="left"/>
              <w:rPr>
                <w:rFonts w:ascii="仿宋" w:eastAsia="仿宋" w:hAnsi="仿宋"/>
                <w:sz w:val="30"/>
                <w:szCs w:val="30"/>
              </w:rPr>
            </w:pPr>
            <w:r w:rsidRPr="00AC6F33">
              <w:rPr>
                <w:rFonts w:ascii="仿宋" w:eastAsia="仿宋" w:hAnsi="仿宋" w:hint="eastAsia"/>
                <w:bCs/>
                <w:sz w:val="30"/>
                <w:szCs w:val="30"/>
              </w:rPr>
              <w:t>是否已有技术评定</w:t>
            </w:r>
            <w:r w:rsidR="00E27339" w:rsidRPr="00AC6F33">
              <w:rPr>
                <w:rFonts w:ascii="仿宋" w:eastAsia="仿宋" w:hAnsi="仿宋" w:hint="eastAsia"/>
                <w:bCs/>
                <w:sz w:val="30"/>
                <w:szCs w:val="30"/>
              </w:rPr>
              <w:t>：</w:t>
            </w:r>
            <w:r w:rsidR="00A246C4">
              <w:rPr>
                <w:rFonts w:ascii="仿宋" w:eastAsia="仿宋" w:hAnsi="仿宋" w:hint="eastAsia"/>
                <w:bCs/>
                <w:sz w:val="30"/>
                <w:szCs w:val="30"/>
              </w:rPr>
              <w:t>是</w:t>
            </w:r>
          </w:p>
        </w:tc>
      </w:tr>
      <w:tr w:rsidR="00E27339" w:rsidRPr="003C3603" w14:paraId="09E687EE" w14:textId="77777777" w:rsidTr="002A04BF">
        <w:tc>
          <w:tcPr>
            <w:tcW w:w="8931" w:type="dxa"/>
          </w:tcPr>
          <w:p w14:paraId="57343BCA" w14:textId="7DC9AA20" w:rsidR="00E27339" w:rsidRPr="00AC6F33" w:rsidRDefault="006F110D" w:rsidP="002A04BF">
            <w:pPr>
              <w:jc w:val="left"/>
              <w:rPr>
                <w:rFonts w:ascii="仿宋" w:eastAsia="仿宋" w:hAnsi="仿宋"/>
                <w:b/>
                <w:bCs/>
                <w:sz w:val="30"/>
                <w:szCs w:val="30"/>
              </w:rPr>
            </w:pPr>
            <w:r w:rsidRPr="00AC6F33">
              <w:rPr>
                <w:rFonts w:ascii="仿宋" w:eastAsia="仿宋" w:hAnsi="仿宋" w:hint="eastAsia"/>
                <w:sz w:val="30"/>
                <w:szCs w:val="30"/>
              </w:rPr>
              <w:t>成果简介</w:t>
            </w:r>
            <w:r w:rsidR="00E27339" w:rsidRPr="00AC6F33">
              <w:rPr>
                <w:rFonts w:ascii="仿宋" w:eastAsia="仿宋" w:hAnsi="仿宋" w:hint="eastAsia"/>
                <w:bCs/>
                <w:sz w:val="30"/>
                <w:szCs w:val="30"/>
              </w:rPr>
              <w:t>：</w:t>
            </w:r>
          </w:p>
        </w:tc>
      </w:tr>
      <w:tr w:rsidR="00776F58" w:rsidRPr="00E11BBA" w14:paraId="6CBC2BFC" w14:textId="77777777" w:rsidTr="00792057">
        <w:tc>
          <w:tcPr>
            <w:tcW w:w="8931" w:type="dxa"/>
          </w:tcPr>
          <w:p w14:paraId="2E2F6ED8" w14:textId="17763C84" w:rsidR="00776F58" w:rsidRPr="003C3603" w:rsidRDefault="003C3603" w:rsidP="009850B1">
            <w:pPr>
              <w:ind w:firstLineChars="200" w:firstLine="560"/>
              <w:jc w:val="left"/>
              <w:rPr>
                <w:rFonts w:ascii="宋体" w:eastAsia="宋体" w:hAnsi="宋体"/>
                <w:b/>
                <w:bCs/>
                <w:sz w:val="32"/>
                <w:szCs w:val="32"/>
              </w:rPr>
            </w:pPr>
            <w:r w:rsidRPr="003C3603">
              <w:rPr>
                <w:rFonts w:ascii="宋体" w:eastAsia="宋体" w:hAnsi="宋体" w:hint="eastAsia"/>
                <w:bCs/>
                <w:sz w:val="28"/>
                <w:szCs w:val="32"/>
              </w:rPr>
              <w:t>电子科技大学牵头本成果，重点突破非可信环境下智能云中多源数据安全认证、海量数据密态完整性检验和高效检索、多源数据可验证联邦学习等核心技术难题，建立了我国具有自主知识产权的智能云中数据安全与隐私保护的技术体系，研制出极具竞争力的安全智能云产品</w:t>
            </w:r>
          </w:p>
        </w:tc>
      </w:tr>
      <w:tr w:rsidR="00776F58" w:rsidRPr="00B8365C" w14:paraId="612F695D" w14:textId="77777777" w:rsidTr="00792057">
        <w:tc>
          <w:tcPr>
            <w:tcW w:w="8931" w:type="dxa"/>
          </w:tcPr>
          <w:p w14:paraId="09F04262" w14:textId="20B187DD" w:rsidR="00776F58" w:rsidRPr="00B8365C" w:rsidRDefault="00776F58" w:rsidP="00F52E53">
            <w:pPr>
              <w:jc w:val="left"/>
              <w:rPr>
                <w:rFonts w:ascii="仿宋_GB2312" w:eastAsia="仿宋_GB2312"/>
                <w:b/>
                <w:bCs/>
                <w:sz w:val="32"/>
                <w:szCs w:val="32"/>
              </w:rPr>
            </w:pPr>
            <w:r>
              <w:rPr>
                <w:rFonts w:ascii="仿宋_GB2312" w:eastAsia="仿宋_GB2312" w:hint="eastAsia"/>
                <w:sz w:val="32"/>
                <w:szCs w:val="32"/>
              </w:rPr>
              <w:t>技术亮点</w:t>
            </w:r>
          </w:p>
        </w:tc>
      </w:tr>
      <w:tr w:rsidR="00776F58" w:rsidRPr="00E11BBA" w14:paraId="16C43BA6" w14:textId="77777777" w:rsidTr="00792057">
        <w:tc>
          <w:tcPr>
            <w:tcW w:w="8931" w:type="dxa"/>
          </w:tcPr>
          <w:p w14:paraId="72EA04BA" w14:textId="15091629" w:rsidR="00776F58" w:rsidRPr="003C3603" w:rsidRDefault="003C3603" w:rsidP="00F52E53">
            <w:pPr>
              <w:ind w:firstLineChars="200" w:firstLine="560"/>
              <w:jc w:val="left"/>
              <w:rPr>
                <w:rFonts w:ascii="宋体" w:eastAsia="宋体" w:hAnsi="宋体"/>
                <w:bCs/>
                <w:sz w:val="32"/>
                <w:szCs w:val="32"/>
              </w:rPr>
            </w:pPr>
            <w:r w:rsidRPr="003C3603">
              <w:rPr>
                <w:rFonts w:ascii="宋体" w:eastAsia="宋体" w:hAnsi="宋体" w:hint="eastAsia"/>
                <w:bCs/>
                <w:sz w:val="28"/>
                <w:szCs w:val="32"/>
              </w:rPr>
              <w:t>针对非可信环境下终端环境不可信、联邦学习难验证、存储数据不可靠和加密数据难检索等技术难题，研究了面向云终端的智能评估与认证、云</w:t>
            </w:r>
            <w:r w:rsidRPr="003C3603">
              <w:rPr>
                <w:rFonts w:ascii="宋体" w:eastAsia="宋体" w:hAnsi="宋体"/>
                <w:bCs/>
                <w:sz w:val="28"/>
                <w:szCs w:val="32"/>
              </w:rPr>
              <w:t>-端协同的可验证联邦学习、密态数据的完整性智能验证和海量密态数据的高效检索等核心技术，建立了具有自主知识产权的云-端协同的智能安全感知与防护技术体系，研制出具有竞争力的安全智能云产品，为解决我国云-端协同网络安全领域的智能感知与防护问题提供了</w:t>
            </w:r>
            <w:r w:rsidRPr="003C3603">
              <w:rPr>
                <w:rFonts w:ascii="宋体" w:eastAsia="宋体" w:hAnsi="宋体"/>
                <w:bCs/>
                <w:sz w:val="28"/>
                <w:szCs w:val="32"/>
              </w:rPr>
              <w:lastRenderedPageBreak/>
              <w:t>关键技术支撑。</w:t>
            </w:r>
          </w:p>
        </w:tc>
      </w:tr>
      <w:tr w:rsidR="00776F58" w:rsidRPr="00B8365C" w14:paraId="51FF3069" w14:textId="77777777" w:rsidTr="00792057">
        <w:tc>
          <w:tcPr>
            <w:tcW w:w="8931" w:type="dxa"/>
          </w:tcPr>
          <w:p w14:paraId="01310E53" w14:textId="55BC6047" w:rsidR="00776F58" w:rsidRPr="00B8365C" w:rsidRDefault="00776F58" w:rsidP="00F52E53">
            <w:pPr>
              <w:jc w:val="left"/>
              <w:rPr>
                <w:rFonts w:ascii="仿宋_GB2312" w:eastAsia="仿宋_GB2312"/>
                <w:sz w:val="32"/>
                <w:szCs w:val="32"/>
              </w:rPr>
            </w:pPr>
            <w:r>
              <w:rPr>
                <w:rFonts w:ascii="仿宋_GB2312" w:eastAsia="仿宋_GB2312" w:hint="eastAsia"/>
                <w:sz w:val="32"/>
                <w:szCs w:val="32"/>
              </w:rPr>
              <w:lastRenderedPageBreak/>
              <w:t>应用前景</w:t>
            </w:r>
          </w:p>
        </w:tc>
      </w:tr>
      <w:tr w:rsidR="00776F58" w:rsidRPr="00E11BBA" w14:paraId="4D0ED432" w14:textId="77777777" w:rsidTr="00792057">
        <w:tc>
          <w:tcPr>
            <w:tcW w:w="8931" w:type="dxa"/>
          </w:tcPr>
          <w:p w14:paraId="45F11711" w14:textId="5B13C005" w:rsidR="00776F58" w:rsidRPr="007671AB" w:rsidRDefault="007671AB" w:rsidP="007671AB">
            <w:pPr>
              <w:ind w:firstLineChars="200" w:firstLine="560"/>
              <w:jc w:val="left"/>
              <w:rPr>
                <w:rFonts w:ascii="宋体" w:eastAsia="宋体" w:hAnsi="宋体"/>
                <w:bCs/>
                <w:sz w:val="28"/>
                <w:szCs w:val="32"/>
              </w:rPr>
            </w:pPr>
            <w:r w:rsidRPr="007671AB">
              <w:rPr>
                <w:rFonts w:ascii="宋体" w:eastAsia="宋体" w:hAnsi="宋体" w:hint="eastAsia"/>
                <w:bCs/>
                <w:sz w:val="28"/>
                <w:szCs w:val="32"/>
              </w:rPr>
              <w:t>本</w:t>
            </w:r>
            <w:r w:rsidR="00092375">
              <w:rPr>
                <w:rFonts w:ascii="宋体" w:eastAsia="宋体" w:hAnsi="宋体" w:hint="eastAsia"/>
                <w:bCs/>
                <w:sz w:val="28"/>
                <w:szCs w:val="32"/>
              </w:rPr>
              <w:t>成果</w:t>
            </w:r>
            <w:r w:rsidRPr="007671AB">
              <w:rPr>
                <w:rFonts w:ascii="宋体" w:eastAsia="宋体" w:hAnsi="宋体" w:cs="宋体" w:hint="eastAsia"/>
                <w:bCs/>
                <w:sz w:val="28"/>
                <w:szCs w:val="32"/>
              </w:rPr>
              <w:t>产品主要</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标市场为数据密集与数据敏感的相关领域，包括政府、</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融、运营商、</w:t>
            </w:r>
            <w:r w:rsidRPr="007671AB">
              <w:rPr>
                <w:rFonts w:ascii="宋体" w:eastAsia="宋体" w:hAnsi="宋体" w:hint="eastAsia"/>
                <w:bCs/>
                <w:sz w:val="28"/>
                <w:szCs w:val="32"/>
              </w:rPr>
              <w:t>公安、军</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、电</w:t>
            </w:r>
            <w:r>
              <w:rPr>
                <w:rFonts w:ascii="宋体" w:eastAsia="宋体" w:hAnsi="宋体" w:cs="宋体" w:hint="eastAsia"/>
                <w:bCs/>
                <w:sz w:val="28"/>
                <w:szCs w:val="32"/>
              </w:rPr>
              <w:t>力</w:t>
            </w:r>
            <w:r w:rsidRPr="007671AB">
              <w:rPr>
                <w:rFonts w:ascii="宋体" w:eastAsia="宋体" w:hAnsi="宋体" w:cs="宋体" w:hint="eastAsia"/>
                <w:bCs/>
                <w:sz w:val="28"/>
                <w:szCs w:val="32"/>
              </w:rPr>
              <w:t>能源、税务、</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商、社保、交通、</w:t>
            </w:r>
            <w:r>
              <w:rPr>
                <w:rFonts w:ascii="宋体" w:eastAsia="宋体" w:hAnsi="宋体" w:cs="宋体" w:hint="eastAsia"/>
                <w:bCs/>
                <w:sz w:val="28"/>
                <w:szCs w:val="32"/>
              </w:rPr>
              <w:t>卫生</w:t>
            </w:r>
            <w:r w:rsidRPr="007671AB">
              <w:rPr>
                <w:rFonts w:ascii="宋体" w:eastAsia="宋体" w:hAnsi="宋体" w:cs="宋体" w:hint="eastAsia"/>
                <w:bCs/>
                <w:sz w:val="28"/>
                <w:szCs w:val="32"/>
              </w:rPr>
              <w:t>、教育等领域。当前，政府、</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融、运营商、</w:t>
            </w:r>
            <w:r w:rsidRPr="007671AB">
              <w:rPr>
                <w:rFonts w:ascii="宋体" w:eastAsia="宋体" w:hAnsi="宋体" w:hint="eastAsia"/>
                <w:bCs/>
                <w:sz w:val="28"/>
                <w:szCs w:val="32"/>
              </w:rPr>
              <w:t>公安、教育等国内政府机关和企事业单位都已经完成数据中</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建设的初级阶段。在未来</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年内，</w:t>
            </w:r>
            <w:r w:rsidRPr="007671AB">
              <w:rPr>
                <w:rFonts w:ascii="宋体" w:eastAsia="宋体" w:hAnsi="宋体" w:hint="eastAsia"/>
                <w:bCs/>
                <w:sz w:val="28"/>
                <w:szCs w:val="32"/>
              </w:rPr>
              <w:t>这些单位都将会加</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到智能云平台建设的</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列。</w:t>
            </w:r>
            <w:r w:rsidRPr="007671AB">
              <w:rPr>
                <w:rFonts w:ascii="微软雅黑" w:eastAsia="微软雅黑" w:hAnsi="微软雅黑" w:cs="微软雅黑" w:hint="eastAsia"/>
                <w:bCs/>
                <w:sz w:val="28"/>
                <w:szCs w:val="32"/>
              </w:rPr>
              <w:t>⼤</w:t>
            </w:r>
            <w:r w:rsidRPr="007671AB">
              <w:rPr>
                <w:rFonts w:ascii="宋体" w:eastAsia="宋体" w:hAnsi="宋体" w:cs="宋体" w:hint="eastAsia"/>
                <w:bCs/>
                <w:sz w:val="28"/>
                <w:szCs w:val="32"/>
              </w:rPr>
              <w:t>型企业的总体签单可过亿元</w:t>
            </w:r>
            <w:r w:rsidRPr="007671AB">
              <w:rPr>
                <w:rFonts w:ascii="宋体" w:eastAsia="宋体" w:hAnsi="宋体" w:hint="eastAsia"/>
                <w:bCs/>
                <w:sz w:val="28"/>
                <w:szCs w:val="32"/>
              </w:rPr>
              <w:t>，中型企业总签单</w:t>
            </w:r>
            <w:r>
              <w:rPr>
                <w:rFonts w:ascii="宋体" w:eastAsia="宋体" w:hAnsi="宋体" w:hint="eastAsia"/>
                <w:bCs/>
                <w:sz w:val="28"/>
                <w:szCs w:val="32"/>
              </w:rPr>
              <w:t>量也可达千万元</w:t>
            </w:r>
            <w:r w:rsidR="009850B1" w:rsidRPr="007671AB">
              <w:rPr>
                <w:rFonts w:ascii="宋体" w:eastAsia="宋体" w:hAnsi="宋体" w:hint="eastAsia"/>
                <w:bCs/>
                <w:sz w:val="28"/>
                <w:szCs w:val="32"/>
              </w:rPr>
              <w:t>。</w:t>
            </w:r>
          </w:p>
        </w:tc>
      </w:tr>
      <w:tr w:rsidR="00776F58" w14:paraId="174FF107" w14:textId="77777777" w:rsidTr="00792057">
        <w:tc>
          <w:tcPr>
            <w:tcW w:w="8931" w:type="dxa"/>
          </w:tcPr>
          <w:p w14:paraId="4CEF6704" w14:textId="605090C2" w:rsidR="00776F58" w:rsidRDefault="00776F58" w:rsidP="00F52E53">
            <w:pPr>
              <w:jc w:val="left"/>
              <w:rPr>
                <w:rFonts w:ascii="仿宋_GB2312" w:eastAsia="仿宋_GB2312"/>
                <w:sz w:val="32"/>
                <w:szCs w:val="32"/>
              </w:rPr>
            </w:pPr>
            <w:r>
              <w:rPr>
                <w:rFonts w:ascii="仿宋_GB2312" w:eastAsia="仿宋_GB2312" w:hint="eastAsia"/>
                <w:sz w:val="32"/>
                <w:szCs w:val="32"/>
              </w:rPr>
              <w:t>团队概括</w:t>
            </w:r>
          </w:p>
        </w:tc>
      </w:tr>
      <w:tr w:rsidR="00776F58" w:rsidRPr="004D12DC" w14:paraId="1C5FDD6E" w14:textId="77777777" w:rsidTr="00792057">
        <w:tc>
          <w:tcPr>
            <w:tcW w:w="893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968"/>
              <w:gridCol w:w="1159"/>
              <w:gridCol w:w="1275"/>
              <w:gridCol w:w="1843"/>
              <w:gridCol w:w="2693"/>
            </w:tblGrid>
            <w:tr w:rsidR="007671AB" w:rsidRPr="007671AB" w14:paraId="4463EF59" w14:textId="77777777" w:rsidTr="007671AB">
              <w:tc>
                <w:tcPr>
                  <w:tcW w:w="740" w:type="dxa"/>
                  <w:vAlign w:val="center"/>
                </w:tcPr>
                <w:p w14:paraId="7E619EC6" w14:textId="77777777" w:rsidR="007671AB" w:rsidRPr="007671AB" w:rsidRDefault="007671AB" w:rsidP="007671AB">
                  <w:pPr>
                    <w:jc w:val="center"/>
                    <w:rPr>
                      <w:sz w:val="22"/>
                    </w:rPr>
                  </w:pPr>
                  <w:r w:rsidRPr="007671AB">
                    <w:rPr>
                      <w:rFonts w:hint="eastAsia"/>
                      <w:sz w:val="22"/>
                    </w:rPr>
                    <w:t>序号</w:t>
                  </w:r>
                </w:p>
              </w:tc>
              <w:tc>
                <w:tcPr>
                  <w:tcW w:w="968" w:type="dxa"/>
                  <w:vAlign w:val="center"/>
                </w:tcPr>
                <w:p w14:paraId="0214FB95" w14:textId="1F25223F" w:rsidR="007671AB" w:rsidRPr="007671AB" w:rsidRDefault="007671AB" w:rsidP="007671AB">
                  <w:pPr>
                    <w:jc w:val="center"/>
                    <w:rPr>
                      <w:sz w:val="22"/>
                    </w:rPr>
                  </w:pPr>
                  <w:r w:rsidRPr="007671AB">
                    <w:rPr>
                      <w:rFonts w:hint="eastAsia"/>
                      <w:sz w:val="22"/>
                    </w:rPr>
                    <w:t>姓名</w:t>
                  </w:r>
                </w:p>
              </w:tc>
              <w:tc>
                <w:tcPr>
                  <w:tcW w:w="1159" w:type="dxa"/>
                  <w:vAlign w:val="center"/>
                </w:tcPr>
                <w:p w14:paraId="5C99C417" w14:textId="77777777" w:rsidR="007671AB" w:rsidRPr="007671AB" w:rsidRDefault="007671AB" w:rsidP="007671AB">
                  <w:pPr>
                    <w:jc w:val="center"/>
                    <w:rPr>
                      <w:sz w:val="22"/>
                    </w:rPr>
                  </w:pPr>
                  <w:r w:rsidRPr="007671AB">
                    <w:rPr>
                      <w:rFonts w:hint="eastAsia"/>
                      <w:sz w:val="22"/>
                    </w:rPr>
                    <w:t>技术职称</w:t>
                  </w:r>
                </w:p>
              </w:tc>
              <w:tc>
                <w:tcPr>
                  <w:tcW w:w="1275" w:type="dxa"/>
                  <w:vAlign w:val="center"/>
                </w:tcPr>
                <w:p w14:paraId="530720B4" w14:textId="115A513D" w:rsidR="007671AB" w:rsidRPr="007671AB" w:rsidRDefault="007671AB" w:rsidP="007671AB">
                  <w:pPr>
                    <w:jc w:val="center"/>
                    <w:rPr>
                      <w:sz w:val="22"/>
                    </w:rPr>
                  </w:pPr>
                  <w:r w:rsidRPr="007671AB">
                    <w:rPr>
                      <w:rFonts w:hint="eastAsia"/>
                      <w:sz w:val="22"/>
                    </w:rPr>
                    <w:t>文化程度</w:t>
                  </w:r>
                </w:p>
              </w:tc>
              <w:tc>
                <w:tcPr>
                  <w:tcW w:w="1843" w:type="dxa"/>
                  <w:vAlign w:val="center"/>
                </w:tcPr>
                <w:p w14:paraId="537E8357" w14:textId="77777777" w:rsidR="007671AB" w:rsidRPr="007671AB" w:rsidRDefault="007671AB" w:rsidP="007671AB">
                  <w:pPr>
                    <w:jc w:val="center"/>
                    <w:rPr>
                      <w:sz w:val="22"/>
                    </w:rPr>
                  </w:pPr>
                  <w:r w:rsidRPr="007671AB">
                    <w:rPr>
                      <w:rFonts w:hint="eastAsia"/>
                      <w:sz w:val="22"/>
                    </w:rPr>
                    <w:t>工作单位</w:t>
                  </w:r>
                </w:p>
              </w:tc>
              <w:tc>
                <w:tcPr>
                  <w:tcW w:w="2693" w:type="dxa"/>
                  <w:vAlign w:val="center"/>
                </w:tcPr>
                <w:p w14:paraId="3781744D" w14:textId="77777777" w:rsidR="007671AB" w:rsidRPr="007671AB" w:rsidRDefault="007671AB" w:rsidP="007671AB">
                  <w:pPr>
                    <w:jc w:val="center"/>
                    <w:rPr>
                      <w:sz w:val="22"/>
                    </w:rPr>
                  </w:pPr>
                  <w:r w:rsidRPr="007671AB">
                    <w:rPr>
                      <w:rFonts w:hint="eastAsia"/>
                      <w:sz w:val="22"/>
                    </w:rPr>
                    <w:t>对成果创造性</w:t>
                  </w:r>
                </w:p>
                <w:p w14:paraId="7C5783B0" w14:textId="77777777" w:rsidR="007671AB" w:rsidRPr="007671AB" w:rsidRDefault="007671AB" w:rsidP="007671AB">
                  <w:pPr>
                    <w:jc w:val="center"/>
                    <w:rPr>
                      <w:sz w:val="22"/>
                    </w:rPr>
                  </w:pPr>
                  <w:r w:rsidRPr="007671AB">
                    <w:rPr>
                      <w:rFonts w:hint="eastAsia"/>
                      <w:sz w:val="22"/>
                    </w:rPr>
                    <w:t>贡</w:t>
                  </w:r>
                  <w:r w:rsidRPr="007671AB">
                    <w:rPr>
                      <w:sz w:val="22"/>
                    </w:rPr>
                    <w:t xml:space="preserve"> </w:t>
                  </w:r>
                  <w:r w:rsidRPr="007671AB">
                    <w:rPr>
                      <w:rFonts w:hint="eastAsia"/>
                      <w:sz w:val="22"/>
                    </w:rPr>
                    <w:t>献</w:t>
                  </w:r>
                </w:p>
              </w:tc>
            </w:tr>
            <w:tr w:rsidR="007671AB" w:rsidRPr="007671AB" w14:paraId="724C157A" w14:textId="77777777" w:rsidTr="007671AB">
              <w:tc>
                <w:tcPr>
                  <w:tcW w:w="740" w:type="dxa"/>
                  <w:vAlign w:val="center"/>
                </w:tcPr>
                <w:p w14:paraId="48E1FF46" w14:textId="77777777" w:rsidR="007671AB" w:rsidRPr="007671AB" w:rsidRDefault="007671AB" w:rsidP="007671AB">
                  <w:pPr>
                    <w:jc w:val="center"/>
                    <w:rPr>
                      <w:sz w:val="22"/>
                    </w:rPr>
                  </w:pPr>
                  <w:r w:rsidRPr="007671AB">
                    <w:rPr>
                      <w:sz w:val="22"/>
                    </w:rPr>
                    <w:t>1</w:t>
                  </w:r>
                </w:p>
              </w:tc>
              <w:tc>
                <w:tcPr>
                  <w:tcW w:w="968" w:type="dxa"/>
                  <w:vAlign w:val="center"/>
                </w:tcPr>
                <w:p w14:paraId="210B0762" w14:textId="77777777" w:rsidR="007671AB" w:rsidRPr="007671AB" w:rsidRDefault="007671AB" w:rsidP="007671AB">
                  <w:pPr>
                    <w:jc w:val="center"/>
                    <w:rPr>
                      <w:sz w:val="22"/>
                    </w:rPr>
                  </w:pPr>
                  <w:r w:rsidRPr="007671AB">
                    <w:rPr>
                      <w:rFonts w:hint="eastAsia"/>
                      <w:sz w:val="22"/>
                    </w:rPr>
                    <w:t>李洪伟</w:t>
                  </w:r>
                </w:p>
              </w:tc>
              <w:tc>
                <w:tcPr>
                  <w:tcW w:w="1159" w:type="dxa"/>
                  <w:vAlign w:val="center"/>
                </w:tcPr>
                <w:p w14:paraId="52F3DA6E" w14:textId="77777777" w:rsidR="007671AB" w:rsidRPr="007671AB" w:rsidRDefault="007671AB" w:rsidP="007671AB">
                  <w:pPr>
                    <w:jc w:val="center"/>
                    <w:rPr>
                      <w:sz w:val="22"/>
                    </w:rPr>
                  </w:pPr>
                  <w:r w:rsidRPr="007671AB">
                    <w:rPr>
                      <w:rFonts w:hint="eastAsia"/>
                      <w:sz w:val="22"/>
                    </w:rPr>
                    <w:t>教授</w:t>
                  </w:r>
                </w:p>
              </w:tc>
              <w:tc>
                <w:tcPr>
                  <w:tcW w:w="1275" w:type="dxa"/>
                  <w:vAlign w:val="center"/>
                </w:tcPr>
                <w:p w14:paraId="700F9D9A"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221E0F83" w14:textId="77777777" w:rsidR="007671AB" w:rsidRPr="007671AB" w:rsidRDefault="007671AB" w:rsidP="007671AB">
                  <w:pPr>
                    <w:jc w:val="center"/>
                    <w:rPr>
                      <w:sz w:val="22"/>
                    </w:rPr>
                  </w:pPr>
                  <w:r w:rsidRPr="007671AB">
                    <w:rPr>
                      <w:rFonts w:hint="eastAsia"/>
                      <w:sz w:val="22"/>
                    </w:rPr>
                    <w:t>电子科技大学</w:t>
                  </w:r>
                </w:p>
              </w:tc>
              <w:tc>
                <w:tcPr>
                  <w:tcW w:w="2693" w:type="dxa"/>
                  <w:vAlign w:val="center"/>
                </w:tcPr>
                <w:p w14:paraId="7645E416" w14:textId="77777777" w:rsidR="007671AB" w:rsidRPr="007671AB" w:rsidRDefault="007671AB" w:rsidP="007671AB">
                  <w:pPr>
                    <w:jc w:val="center"/>
                    <w:rPr>
                      <w:sz w:val="22"/>
                    </w:rPr>
                  </w:pPr>
                  <w:r w:rsidRPr="007671AB">
                    <w:rPr>
                      <w:rFonts w:hint="eastAsia"/>
                      <w:sz w:val="22"/>
                    </w:rPr>
                    <w:t>组织系统技术框架设计、核心技术研究、研发和难点攻关工作</w:t>
                  </w:r>
                </w:p>
              </w:tc>
            </w:tr>
            <w:tr w:rsidR="007671AB" w:rsidRPr="007671AB" w14:paraId="186AF230" w14:textId="77777777" w:rsidTr="007671AB">
              <w:tc>
                <w:tcPr>
                  <w:tcW w:w="740" w:type="dxa"/>
                  <w:vAlign w:val="center"/>
                </w:tcPr>
                <w:p w14:paraId="6BE0E254" w14:textId="77777777" w:rsidR="007671AB" w:rsidRPr="007671AB" w:rsidRDefault="007671AB" w:rsidP="007671AB">
                  <w:pPr>
                    <w:jc w:val="center"/>
                    <w:rPr>
                      <w:sz w:val="22"/>
                    </w:rPr>
                  </w:pPr>
                  <w:r w:rsidRPr="007671AB">
                    <w:rPr>
                      <w:sz w:val="22"/>
                    </w:rPr>
                    <w:t>2</w:t>
                  </w:r>
                </w:p>
              </w:tc>
              <w:tc>
                <w:tcPr>
                  <w:tcW w:w="968" w:type="dxa"/>
                  <w:vAlign w:val="center"/>
                </w:tcPr>
                <w:p w14:paraId="2D5797D8" w14:textId="77777777" w:rsidR="007671AB" w:rsidRPr="007671AB" w:rsidRDefault="007671AB" w:rsidP="007671AB">
                  <w:pPr>
                    <w:jc w:val="center"/>
                    <w:rPr>
                      <w:sz w:val="22"/>
                    </w:rPr>
                  </w:pPr>
                  <w:r w:rsidRPr="007671AB">
                    <w:rPr>
                      <w:rFonts w:hint="eastAsia"/>
                      <w:sz w:val="22"/>
                    </w:rPr>
                    <w:t>吴永越</w:t>
                  </w:r>
                </w:p>
              </w:tc>
              <w:tc>
                <w:tcPr>
                  <w:tcW w:w="1159" w:type="dxa"/>
                  <w:vAlign w:val="center"/>
                </w:tcPr>
                <w:p w14:paraId="29E9D5C5" w14:textId="77777777" w:rsidR="007671AB" w:rsidRPr="007671AB" w:rsidRDefault="007671AB" w:rsidP="007671AB">
                  <w:pPr>
                    <w:jc w:val="center"/>
                    <w:rPr>
                      <w:sz w:val="22"/>
                    </w:rPr>
                  </w:pPr>
                  <w:r w:rsidRPr="007671AB">
                    <w:rPr>
                      <w:rFonts w:hint="eastAsia"/>
                      <w:sz w:val="22"/>
                    </w:rPr>
                    <w:t>无</w:t>
                  </w:r>
                </w:p>
              </w:tc>
              <w:tc>
                <w:tcPr>
                  <w:tcW w:w="1275" w:type="dxa"/>
                  <w:vAlign w:val="center"/>
                </w:tcPr>
                <w:p w14:paraId="0ABA9E9E" w14:textId="77777777" w:rsidR="007671AB" w:rsidRPr="007671AB" w:rsidRDefault="007671AB" w:rsidP="007671AB">
                  <w:pPr>
                    <w:jc w:val="center"/>
                    <w:rPr>
                      <w:sz w:val="22"/>
                    </w:rPr>
                  </w:pPr>
                  <w:r w:rsidRPr="007671AB">
                    <w:rPr>
                      <w:rFonts w:hint="eastAsia"/>
                      <w:sz w:val="22"/>
                    </w:rPr>
                    <w:t>学士</w:t>
                  </w:r>
                </w:p>
              </w:tc>
              <w:tc>
                <w:tcPr>
                  <w:tcW w:w="1843" w:type="dxa"/>
                  <w:vAlign w:val="center"/>
                </w:tcPr>
                <w:p w14:paraId="3463C1C8" w14:textId="77777777" w:rsidR="007671AB" w:rsidRPr="007671AB" w:rsidRDefault="007671AB" w:rsidP="007671AB">
                  <w:pPr>
                    <w:jc w:val="center"/>
                    <w:rPr>
                      <w:sz w:val="22"/>
                    </w:rPr>
                  </w:pPr>
                  <w:r w:rsidRPr="007671AB">
                    <w:rPr>
                      <w:rFonts w:hint="eastAsia"/>
                      <w:sz w:val="22"/>
                    </w:rPr>
                    <w:t>杭州安恒信息技术股份有限公司</w:t>
                  </w:r>
                </w:p>
              </w:tc>
              <w:tc>
                <w:tcPr>
                  <w:tcW w:w="2693" w:type="dxa"/>
                  <w:vAlign w:val="center"/>
                </w:tcPr>
                <w:p w14:paraId="720DD9D7" w14:textId="77777777" w:rsidR="007671AB" w:rsidRPr="007671AB" w:rsidRDefault="007671AB" w:rsidP="007671AB">
                  <w:pPr>
                    <w:jc w:val="center"/>
                    <w:rPr>
                      <w:sz w:val="22"/>
                    </w:rPr>
                  </w:pPr>
                  <w:r w:rsidRPr="007671AB">
                    <w:rPr>
                      <w:rFonts w:hint="eastAsia"/>
                      <w:sz w:val="22"/>
                    </w:rPr>
                    <w:t>组织总体系统技术框架的设计制定，组织协调系统的研制及应用测试工作</w:t>
                  </w:r>
                </w:p>
              </w:tc>
            </w:tr>
            <w:tr w:rsidR="007671AB" w:rsidRPr="007671AB" w14:paraId="35C9CE27" w14:textId="77777777" w:rsidTr="007671AB">
              <w:tc>
                <w:tcPr>
                  <w:tcW w:w="740" w:type="dxa"/>
                  <w:vAlign w:val="center"/>
                </w:tcPr>
                <w:p w14:paraId="59D9D043" w14:textId="77777777" w:rsidR="007671AB" w:rsidRPr="007671AB" w:rsidRDefault="007671AB" w:rsidP="007671AB">
                  <w:pPr>
                    <w:jc w:val="center"/>
                    <w:rPr>
                      <w:sz w:val="22"/>
                    </w:rPr>
                  </w:pPr>
                  <w:r w:rsidRPr="007671AB">
                    <w:rPr>
                      <w:sz w:val="22"/>
                    </w:rPr>
                    <w:t>3</w:t>
                  </w:r>
                </w:p>
              </w:tc>
              <w:tc>
                <w:tcPr>
                  <w:tcW w:w="968" w:type="dxa"/>
                  <w:vAlign w:val="center"/>
                </w:tcPr>
                <w:p w14:paraId="1417765B" w14:textId="77777777" w:rsidR="007671AB" w:rsidRPr="007671AB" w:rsidRDefault="007671AB" w:rsidP="007671AB">
                  <w:pPr>
                    <w:jc w:val="center"/>
                    <w:rPr>
                      <w:sz w:val="22"/>
                    </w:rPr>
                  </w:pPr>
                  <w:r w:rsidRPr="007671AB">
                    <w:rPr>
                      <w:rFonts w:hint="eastAsia"/>
                      <w:sz w:val="22"/>
                    </w:rPr>
                    <w:t>王国胤</w:t>
                  </w:r>
                </w:p>
              </w:tc>
              <w:tc>
                <w:tcPr>
                  <w:tcW w:w="1159" w:type="dxa"/>
                  <w:vAlign w:val="center"/>
                </w:tcPr>
                <w:p w14:paraId="56F58661" w14:textId="77777777" w:rsidR="007671AB" w:rsidRPr="007671AB" w:rsidRDefault="007671AB" w:rsidP="007671AB">
                  <w:pPr>
                    <w:jc w:val="center"/>
                    <w:rPr>
                      <w:sz w:val="22"/>
                    </w:rPr>
                  </w:pPr>
                  <w:r w:rsidRPr="007671AB">
                    <w:rPr>
                      <w:rFonts w:hint="eastAsia"/>
                      <w:sz w:val="22"/>
                    </w:rPr>
                    <w:t>教授</w:t>
                  </w:r>
                </w:p>
              </w:tc>
              <w:tc>
                <w:tcPr>
                  <w:tcW w:w="1275" w:type="dxa"/>
                  <w:vAlign w:val="center"/>
                </w:tcPr>
                <w:p w14:paraId="24311008"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0940BFC0" w14:textId="77777777" w:rsidR="007671AB" w:rsidRPr="007671AB" w:rsidRDefault="007671AB" w:rsidP="007671AB">
                  <w:pPr>
                    <w:jc w:val="center"/>
                    <w:rPr>
                      <w:sz w:val="22"/>
                    </w:rPr>
                  </w:pPr>
                  <w:r w:rsidRPr="007671AB">
                    <w:rPr>
                      <w:rFonts w:hint="eastAsia"/>
                      <w:sz w:val="22"/>
                    </w:rPr>
                    <w:t>重庆邮电大学</w:t>
                  </w:r>
                </w:p>
              </w:tc>
              <w:tc>
                <w:tcPr>
                  <w:tcW w:w="2693" w:type="dxa"/>
                  <w:vAlign w:val="center"/>
                </w:tcPr>
                <w:p w14:paraId="1408EF1C" w14:textId="77777777" w:rsidR="007671AB" w:rsidRPr="007671AB" w:rsidRDefault="007671AB" w:rsidP="007671AB">
                  <w:pPr>
                    <w:jc w:val="center"/>
                    <w:rPr>
                      <w:sz w:val="22"/>
                    </w:rPr>
                  </w:pPr>
                  <w:r w:rsidRPr="007671AB">
                    <w:rPr>
                      <w:sz w:val="22"/>
                    </w:rPr>
                    <w:t>参与总体</w:t>
                  </w:r>
                  <w:r w:rsidRPr="007671AB">
                    <w:rPr>
                      <w:rFonts w:hint="eastAsia"/>
                      <w:sz w:val="22"/>
                    </w:rPr>
                    <w:t>系统</w:t>
                  </w:r>
                  <w:r w:rsidRPr="007671AB">
                    <w:rPr>
                      <w:sz w:val="22"/>
                    </w:rPr>
                    <w:t>技术框架的设计</w:t>
                  </w:r>
                  <w:r w:rsidRPr="007671AB">
                    <w:rPr>
                      <w:rFonts w:hint="eastAsia"/>
                      <w:sz w:val="22"/>
                    </w:rPr>
                    <w:t>、保护隐私的联邦学习</w:t>
                  </w:r>
                  <w:r w:rsidRPr="007671AB">
                    <w:rPr>
                      <w:sz w:val="22"/>
                    </w:rPr>
                    <w:t>关键技术研究</w:t>
                  </w:r>
                </w:p>
              </w:tc>
            </w:tr>
            <w:tr w:rsidR="007671AB" w:rsidRPr="007671AB" w14:paraId="4C4C4A2C" w14:textId="77777777" w:rsidTr="007671AB">
              <w:trPr>
                <w:trHeight w:val="857"/>
              </w:trPr>
              <w:tc>
                <w:tcPr>
                  <w:tcW w:w="740" w:type="dxa"/>
                  <w:vAlign w:val="center"/>
                </w:tcPr>
                <w:p w14:paraId="19F684DD" w14:textId="77777777" w:rsidR="007671AB" w:rsidRPr="007671AB" w:rsidRDefault="007671AB" w:rsidP="007671AB">
                  <w:pPr>
                    <w:jc w:val="center"/>
                    <w:rPr>
                      <w:sz w:val="22"/>
                    </w:rPr>
                  </w:pPr>
                  <w:r w:rsidRPr="007671AB">
                    <w:rPr>
                      <w:sz w:val="22"/>
                    </w:rPr>
                    <w:t>4</w:t>
                  </w:r>
                </w:p>
              </w:tc>
              <w:tc>
                <w:tcPr>
                  <w:tcW w:w="968" w:type="dxa"/>
                  <w:vAlign w:val="center"/>
                </w:tcPr>
                <w:p w14:paraId="2153CBD5" w14:textId="77777777" w:rsidR="007671AB" w:rsidRPr="007671AB" w:rsidRDefault="007671AB" w:rsidP="007671AB">
                  <w:pPr>
                    <w:jc w:val="center"/>
                    <w:rPr>
                      <w:sz w:val="22"/>
                    </w:rPr>
                  </w:pPr>
                  <w:r w:rsidRPr="007671AB">
                    <w:rPr>
                      <w:rFonts w:hint="eastAsia"/>
                      <w:sz w:val="22"/>
                    </w:rPr>
                    <w:t>罗喜召</w:t>
                  </w:r>
                </w:p>
              </w:tc>
              <w:tc>
                <w:tcPr>
                  <w:tcW w:w="1159" w:type="dxa"/>
                  <w:vAlign w:val="center"/>
                </w:tcPr>
                <w:p w14:paraId="1E2ED0D6" w14:textId="77777777" w:rsidR="007671AB" w:rsidRPr="007671AB" w:rsidRDefault="007671AB" w:rsidP="007671AB">
                  <w:pPr>
                    <w:jc w:val="center"/>
                    <w:rPr>
                      <w:sz w:val="22"/>
                    </w:rPr>
                  </w:pPr>
                  <w:r w:rsidRPr="007671AB">
                    <w:rPr>
                      <w:rFonts w:hint="eastAsia"/>
                      <w:sz w:val="22"/>
                    </w:rPr>
                    <w:t>副教授</w:t>
                  </w:r>
                </w:p>
              </w:tc>
              <w:tc>
                <w:tcPr>
                  <w:tcW w:w="1275" w:type="dxa"/>
                  <w:vAlign w:val="center"/>
                </w:tcPr>
                <w:p w14:paraId="050E5CCA"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130A69F5" w14:textId="77777777" w:rsidR="007671AB" w:rsidRPr="007671AB" w:rsidRDefault="007671AB" w:rsidP="007671AB">
                  <w:pPr>
                    <w:jc w:val="center"/>
                    <w:rPr>
                      <w:sz w:val="22"/>
                    </w:rPr>
                  </w:pPr>
                  <w:r w:rsidRPr="007671AB">
                    <w:rPr>
                      <w:rFonts w:hint="eastAsia"/>
                      <w:sz w:val="22"/>
                    </w:rPr>
                    <w:t>苏州大学</w:t>
                  </w:r>
                </w:p>
              </w:tc>
              <w:tc>
                <w:tcPr>
                  <w:tcW w:w="2693" w:type="dxa"/>
                  <w:vAlign w:val="center"/>
                </w:tcPr>
                <w:p w14:paraId="118F94CD" w14:textId="77777777" w:rsidR="007671AB" w:rsidRPr="007671AB" w:rsidRDefault="007671AB" w:rsidP="007671AB">
                  <w:pPr>
                    <w:jc w:val="center"/>
                    <w:rPr>
                      <w:sz w:val="22"/>
                    </w:rPr>
                  </w:pPr>
                  <w:bookmarkStart w:id="1" w:name="OLE_LINK1"/>
                  <w:bookmarkStart w:id="2" w:name="OLE_LINK2"/>
                  <w:r w:rsidRPr="007671AB">
                    <w:rPr>
                      <w:rFonts w:hint="eastAsia"/>
                      <w:sz w:val="22"/>
                    </w:rPr>
                    <w:t>参与保护隐私的联邦学习</w:t>
                  </w:r>
                  <w:r w:rsidRPr="007671AB">
                    <w:rPr>
                      <w:sz w:val="22"/>
                    </w:rPr>
                    <w:t>关键技术研究工作</w:t>
                  </w:r>
                  <w:bookmarkEnd w:id="1"/>
                  <w:bookmarkEnd w:id="2"/>
                </w:p>
              </w:tc>
            </w:tr>
            <w:tr w:rsidR="007671AB" w:rsidRPr="007671AB" w14:paraId="52FC94B9" w14:textId="77777777" w:rsidTr="007671AB">
              <w:tc>
                <w:tcPr>
                  <w:tcW w:w="740" w:type="dxa"/>
                  <w:vAlign w:val="center"/>
                </w:tcPr>
                <w:p w14:paraId="25C661B0" w14:textId="77777777" w:rsidR="007671AB" w:rsidRPr="007671AB" w:rsidRDefault="007671AB" w:rsidP="007671AB">
                  <w:pPr>
                    <w:jc w:val="center"/>
                    <w:rPr>
                      <w:sz w:val="22"/>
                    </w:rPr>
                  </w:pPr>
                  <w:r w:rsidRPr="007671AB">
                    <w:rPr>
                      <w:sz w:val="22"/>
                    </w:rPr>
                    <w:t>5</w:t>
                  </w:r>
                </w:p>
              </w:tc>
              <w:tc>
                <w:tcPr>
                  <w:tcW w:w="968" w:type="dxa"/>
                  <w:vAlign w:val="center"/>
                </w:tcPr>
                <w:p w14:paraId="469E5F66" w14:textId="77777777" w:rsidR="007671AB" w:rsidRPr="007671AB" w:rsidRDefault="007671AB" w:rsidP="007671AB">
                  <w:pPr>
                    <w:jc w:val="center"/>
                    <w:rPr>
                      <w:sz w:val="22"/>
                    </w:rPr>
                  </w:pPr>
                  <w:r w:rsidRPr="007671AB">
                    <w:rPr>
                      <w:rFonts w:hint="eastAsia"/>
                      <w:sz w:val="22"/>
                    </w:rPr>
                    <w:t>张源</w:t>
                  </w:r>
                </w:p>
              </w:tc>
              <w:tc>
                <w:tcPr>
                  <w:tcW w:w="1159" w:type="dxa"/>
                  <w:vAlign w:val="center"/>
                </w:tcPr>
                <w:p w14:paraId="39144639" w14:textId="77777777" w:rsidR="007671AB" w:rsidRPr="007671AB" w:rsidRDefault="007671AB" w:rsidP="007671AB">
                  <w:pPr>
                    <w:jc w:val="center"/>
                    <w:rPr>
                      <w:sz w:val="22"/>
                    </w:rPr>
                  </w:pPr>
                  <w:r w:rsidRPr="007671AB">
                    <w:rPr>
                      <w:rFonts w:hint="eastAsia"/>
                      <w:sz w:val="22"/>
                    </w:rPr>
                    <w:t>副研究员</w:t>
                  </w:r>
                </w:p>
              </w:tc>
              <w:tc>
                <w:tcPr>
                  <w:tcW w:w="1275" w:type="dxa"/>
                  <w:vAlign w:val="center"/>
                </w:tcPr>
                <w:p w14:paraId="59D6DD09"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22EA846D" w14:textId="77777777" w:rsidR="007671AB" w:rsidRPr="007671AB" w:rsidRDefault="007671AB" w:rsidP="007671AB">
                  <w:pPr>
                    <w:jc w:val="center"/>
                    <w:rPr>
                      <w:sz w:val="22"/>
                    </w:rPr>
                  </w:pPr>
                  <w:r w:rsidRPr="007671AB">
                    <w:rPr>
                      <w:rFonts w:hint="eastAsia"/>
                      <w:sz w:val="22"/>
                    </w:rPr>
                    <w:t>电子科技大学</w:t>
                  </w:r>
                </w:p>
              </w:tc>
              <w:tc>
                <w:tcPr>
                  <w:tcW w:w="2693" w:type="dxa"/>
                  <w:vAlign w:val="center"/>
                </w:tcPr>
                <w:p w14:paraId="19E7217E" w14:textId="77777777" w:rsidR="007671AB" w:rsidRPr="007671AB" w:rsidRDefault="007671AB" w:rsidP="007671AB">
                  <w:pPr>
                    <w:jc w:val="center"/>
                    <w:rPr>
                      <w:sz w:val="22"/>
                    </w:rPr>
                  </w:pPr>
                  <w:r w:rsidRPr="007671AB">
                    <w:rPr>
                      <w:rFonts w:hint="eastAsia"/>
                      <w:sz w:val="22"/>
                    </w:rPr>
                    <w:t>调研相关技术的最新进展，提出适用于不同场景下的数据安全保护算法</w:t>
                  </w:r>
                </w:p>
              </w:tc>
            </w:tr>
            <w:tr w:rsidR="007671AB" w:rsidRPr="007671AB" w14:paraId="025D199E" w14:textId="77777777" w:rsidTr="007671AB">
              <w:tc>
                <w:tcPr>
                  <w:tcW w:w="740" w:type="dxa"/>
                  <w:vAlign w:val="center"/>
                </w:tcPr>
                <w:p w14:paraId="3EE24EA8" w14:textId="77777777" w:rsidR="007671AB" w:rsidRPr="007671AB" w:rsidRDefault="007671AB" w:rsidP="007671AB">
                  <w:pPr>
                    <w:jc w:val="center"/>
                    <w:rPr>
                      <w:sz w:val="22"/>
                    </w:rPr>
                  </w:pPr>
                  <w:r w:rsidRPr="007671AB">
                    <w:rPr>
                      <w:rFonts w:hint="eastAsia"/>
                      <w:sz w:val="22"/>
                    </w:rPr>
                    <w:t>6</w:t>
                  </w:r>
                </w:p>
              </w:tc>
              <w:tc>
                <w:tcPr>
                  <w:tcW w:w="968" w:type="dxa"/>
                  <w:vAlign w:val="center"/>
                </w:tcPr>
                <w:p w14:paraId="0AF04785" w14:textId="77777777" w:rsidR="007671AB" w:rsidRPr="007671AB" w:rsidRDefault="007671AB" w:rsidP="007671AB">
                  <w:pPr>
                    <w:jc w:val="center"/>
                    <w:rPr>
                      <w:sz w:val="22"/>
                    </w:rPr>
                  </w:pPr>
                  <w:r w:rsidRPr="007671AB">
                    <w:rPr>
                      <w:rFonts w:hint="eastAsia"/>
                      <w:sz w:val="22"/>
                    </w:rPr>
                    <w:t>张小松</w:t>
                  </w:r>
                </w:p>
              </w:tc>
              <w:tc>
                <w:tcPr>
                  <w:tcW w:w="1159" w:type="dxa"/>
                  <w:vAlign w:val="center"/>
                </w:tcPr>
                <w:p w14:paraId="2944FA2B" w14:textId="77777777" w:rsidR="007671AB" w:rsidRPr="007671AB" w:rsidRDefault="007671AB" w:rsidP="007671AB">
                  <w:pPr>
                    <w:jc w:val="center"/>
                    <w:rPr>
                      <w:sz w:val="22"/>
                    </w:rPr>
                  </w:pPr>
                  <w:r w:rsidRPr="007671AB">
                    <w:rPr>
                      <w:rFonts w:hint="eastAsia"/>
                      <w:sz w:val="22"/>
                    </w:rPr>
                    <w:t>教授</w:t>
                  </w:r>
                </w:p>
              </w:tc>
              <w:tc>
                <w:tcPr>
                  <w:tcW w:w="1275" w:type="dxa"/>
                  <w:vAlign w:val="center"/>
                </w:tcPr>
                <w:p w14:paraId="563E1597"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26CF371F" w14:textId="77777777" w:rsidR="007671AB" w:rsidRPr="007671AB" w:rsidRDefault="007671AB" w:rsidP="007671AB">
                  <w:pPr>
                    <w:jc w:val="center"/>
                    <w:rPr>
                      <w:sz w:val="22"/>
                    </w:rPr>
                  </w:pPr>
                  <w:r w:rsidRPr="007671AB">
                    <w:rPr>
                      <w:rFonts w:hint="eastAsia"/>
                      <w:sz w:val="22"/>
                    </w:rPr>
                    <w:t>电子科技大学</w:t>
                  </w:r>
                </w:p>
              </w:tc>
              <w:tc>
                <w:tcPr>
                  <w:tcW w:w="2693" w:type="dxa"/>
                  <w:vAlign w:val="center"/>
                </w:tcPr>
                <w:p w14:paraId="76825E00" w14:textId="77777777" w:rsidR="007671AB" w:rsidRPr="007671AB" w:rsidRDefault="007671AB" w:rsidP="007671AB">
                  <w:pPr>
                    <w:jc w:val="center"/>
                    <w:rPr>
                      <w:sz w:val="22"/>
                    </w:rPr>
                  </w:pPr>
                  <w:r w:rsidRPr="007671AB">
                    <w:rPr>
                      <w:rFonts w:hint="eastAsia"/>
                      <w:sz w:val="22"/>
                    </w:rPr>
                    <w:t>组织系统的核心技术研究、研发和难点攻关工作</w:t>
                  </w:r>
                </w:p>
              </w:tc>
            </w:tr>
            <w:tr w:rsidR="007671AB" w:rsidRPr="007671AB" w14:paraId="341EA1D2" w14:textId="77777777" w:rsidTr="007671AB">
              <w:tc>
                <w:tcPr>
                  <w:tcW w:w="740" w:type="dxa"/>
                  <w:vAlign w:val="center"/>
                </w:tcPr>
                <w:p w14:paraId="48AC805D" w14:textId="77777777" w:rsidR="007671AB" w:rsidRPr="007671AB" w:rsidRDefault="007671AB" w:rsidP="007671AB">
                  <w:pPr>
                    <w:jc w:val="center"/>
                    <w:rPr>
                      <w:sz w:val="22"/>
                    </w:rPr>
                  </w:pPr>
                  <w:r w:rsidRPr="007671AB">
                    <w:rPr>
                      <w:sz w:val="22"/>
                    </w:rPr>
                    <w:t>7</w:t>
                  </w:r>
                </w:p>
              </w:tc>
              <w:tc>
                <w:tcPr>
                  <w:tcW w:w="968" w:type="dxa"/>
                  <w:vAlign w:val="center"/>
                </w:tcPr>
                <w:p w14:paraId="1CC551F2" w14:textId="77777777" w:rsidR="007671AB" w:rsidRPr="007671AB" w:rsidRDefault="007671AB" w:rsidP="007671AB">
                  <w:pPr>
                    <w:jc w:val="center"/>
                    <w:rPr>
                      <w:sz w:val="22"/>
                    </w:rPr>
                  </w:pPr>
                  <w:r w:rsidRPr="007671AB">
                    <w:rPr>
                      <w:rFonts w:hint="eastAsia"/>
                      <w:sz w:val="22"/>
                    </w:rPr>
                    <w:t>夏书银</w:t>
                  </w:r>
                </w:p>
              </w:tc>
              <w:tc>
                <w:tcPr>
                  <w:tcW w:w="1159" w:type="dxa"/>
                  <w:vAlign w:val="center"/>
                </w:tcPr>
                <w:p w14:paraId="62F46EAA" w14:textId="77777777" w:rsidR="007671AB" w:rsidRPr="007671AB" w:rsidRDefault="007671AB" w:rsidP="007671AB">
                  <w:pPr>
                    <w:jc w:val="center"/>
                    <w:rPr>
                      <w:sz w:val="22"/>
                    </w:rPr>
                  </w:pPr>
                  <w:r w:rsidRPr="007671AB">
                    <w:rPr>
                      <w:rFonts w:hint="eastAsia"/>
                      <w:sz w:val="22"/>
                    </w:rPr>
                    <w:t>副教授</w:t>
                  </w:r>
                </w:p>
              </w:tc>
              <w:tc>
                <w:tcPr>
                  <w:tcW w:w="1275" w:type="dxa"/>
                  <w:vAlign w:val="center"/>
                </w:tcPr>
                <w:p w14:paraId="56465AAE"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6411A6C4" w14:textId="77777777" w:rsidR="007671AB" w:rsidRPr="007671AB" w:rsidRDefault="007671AB" w:rsidP="007671AB">
                  <w:pPr>
                    <w:jc w:val="center"/>
                    <w:rPr>
                      <w:sz w:val="22"/>
                    </w:rPr>
                  </w:pPr>
                  <w:r w:rsidRPr="007671AB">
                    <w:rPr>
                      <w:rFonts w:hint="eastAsia"/>
                      <w:sz w:val="22"/>
                    </w:rPr>
                    <w:t>重庆邮电大学</w:t>
                  </w:r>
                </w:p>
              </w:tc>
              <w:tc>
                <w:tcPr>
                  <w:tcW w:w="2693" w:type="dxa"/>
                  <w:vAlign w:val="center"/>
                </w:tcPr>
                <w:p w14:paraId="14379A14" w14:textId="77777777" w:rsidR="007671AB" w:rsidRPr="007671AB" w:rsidRDefault="007671AB" w:rsidP="007671AB">
                  <w:pPr>
                    <w:jc w:val="center"/>
                    <w:rPr>
                      <w:sz w:val="22"/>
                    </w:rPr>
                  </w:pPr>
                  <w:r w:rsidRPr="007671AB">
                    <w:rPr>
                      <w:rFonts w:hint="eastAsia"/>
                      <w:sz w:val="22"/>
                    </w:rPr>
                    <w:t>参与数据来源认证的关键技术研究工作</w:t>
                  </w:r>
                </w:p>
              </w:tc>
            </w:tr>
            <w:tr w:rsidR="007671AB" w:rsidRPr="007671AB" w14:paraId="4D136EE8" w14:textId="77777777" w:rsidTr="007671AB">
              <w:tc>
                <w:tcPr>
                  <w:tcW w:w="740" w:type="dxa"/>
                  <w:vAlign w:val="center"/>
                </w:tcPr>
                <w:p w14:paraId="1632C3BE" w14:textId="77777777" w:rsidR="007671AB" w:rsidRPr="007671AB" w:rsidRDefault="007671AB" w:rsidP="007671AB">
                  <w:pPr>
                    <w:jc w:val="center"/>
                    <w:rPr>
                      <w:sz w:val="22"/>
                    </w:rPr>
                  </w:pPr>
                  <w:r w:rsidRPr="007671AB">
                    <w:rPr>
                      <w:sz w:val="22"/>
                    </w:rPr>
                    <w:t>8</w:t>
                  </w:r>
                </w:p>
              </w:tc>
              <w:tc>
                <w:tcPr>
                  <w:tcW w:w="968" w:type="dxa"/>
                  <w:vAlign w:val="center"/>
                </w:tcPr>
                <w:p w14:paraId="348C0A52" w14:textId="77777777" w:rsidR="007671AB" w:rsidRPr="007671AB" w:rsidRDefault="007671AB" w:rsidP="007671AB">
                  <w:pPr>
                    <w:jc w:val="center"/>
                    <w:rPr>
                      <w:sz w:val="22"/>
                    </w:rPr>
                  </w:pPr>
                  <w:r w:rsidRPr="007671AB">
                    <w:rPr>
                      <w:rFonts w:hint="eastAsia"/>
                      <w:sz w:val="22"/>
                    </w:rPr>
                    <w:t>吴鸣旦</w:t>
                  </w:r>
                </w:p>
              </w:tc>
              <w:tc>
                <w:tcPr>
                  <w:tcW w:w="1159" w:type="dxa"/>
                  <w:vAlign w:val="center"/>
                </w:tcPr>
                <w:p w14:paraId="4E45CF8D" w14:textId="77777777" w:rsidR="007671AB" w:rsidRPr="007671AB" w:rsidRDefault="007671AB" w:rsidP="007671AB">
                  <w:pPr>
                    <w:jc w:val="center"/>
                    <w:rPr>
                      <w:sz w:val="22"/>
                    </w:rPr>
                  </w:pPr>
                  <w:r w:rsidRPr="007671AB">
                    <w:rPr>
                      <w:rFonts w:hint="eastAsia"/>
                      <w:sz w:val="22"/>
                    </w:rPr>
                    <w:t>高级工程师</w:t>
                  </w:r>
                </w:p>
              </w:tc>
              <w:tc>
                <w:tcPr>
                  <w:tcW w:w="1275" w:type="dxa"/>
                  <w:vAlign w:val="center"/>
                </w:tcPr>
                <w:p w14:paraId="673838C6" w14:textId="77777777" w:rsidR="007671AB" w:rsidRPr="007671AB" w:rsidRDefault="007671AB" w:rsidP="007671AB">
                  <w:pPr>
                    <w:jc w:val="center"/>
                    <w:rPr>
                      <w:sz w:val="22"/>
                    </w:rPr>
                  </w:pPr>
                  <w:r w:rsidRPr="007671AB">
                    <w:rPr>
                      <w:rFonts w:hint="eastAsia"/>
                      <w:sz w:val="22"/>
                    </w:rPr>
                    <w:t>学士</w:t>
                  </w:r>
                </w:p>
              </w:tc>
              <w:tc>
                <w:tcPr>
                  <w:tcW w:w="1843" w:type="dxa"/>
                  <w:vAlign w:val="center"/>
                </w:tcPr>
                <w:p w14:paraId="72E6FAFD" w14:textId="77777777" w:rsidR="007671AB" w:rsidRPr="007671AB" w:rsidRDefault="007671AB" w:rsidP="007671AB">
                  <w:pPr>
                    <w:jc w:val="center"/>
                    <w:rPr>
                      <w:sz w:val="22"/>
                    </w:rPr>
                  </w:pPr>
                  <w:r w:rsidRPr="007671AB">
                    <w:rPr>
                      <w:rFonts w:hint="eastAsia"/>
                      <w:sz w:val="22"/>
                    </w:rPr>
                    <w:t>杭州安恒信息技术股份有限公司</w:t>
                  </w:r>
                </w:p>
              </w:tc>
              <w:tc>
                <w:tcPr>
                  <w:tcW w:w="2693" w:type="dxa"/>
                  <w:vAlign w:val="center"/>
                </w:tcPr>
                <w:p w14:paraId="2237ADCE" w14:textId="77777777" w:rsidR="007671AB" w:rsidRPr="007671AB" w:rsidRDefault="007671AB" w:rsidP="007671AB">
                  <w:pPr>
                    <w:jc w:val="center"/>
                    <w:rPr>
                      <w:sz w:val="22"/>
                    </w:rPr>
                  </w:pPr>
                  <w:r w:rsidRPr="007671AB">
                    <w:rPr>
                      <w:rFonts w:hint="eastAsia"/>
                      <w:sz w:val="22"/>
                    </w:rPr>
                    <w:t>组织完成系统的研制、测试、应用以及相关行业的大规模示范应用工作</w:t>
                  </w:r>
                </w:p>
              </w:tc>
            </w:tr>
            <w:tr w:rsidR="007671AB" w:rsidRPr="007671AB" w14:paraId="3D78545C" w14:textId="77777777" w:rsidTr="007671AB">
              <w:tc>
                <w:tcPr>
                  <w:tcW w:w="740" w:type="dxa"/>
                  <w:vAlign w:val="center"/>
                </w:tcPr>
                <w:p w14:paraId="7D92A786" w14:textId="77777777" w:rsidR="007671AB" w:rsidRPr="007671AB" w:rsidRDefault="007671AB" w:rsidP="007671AB">
                  <w:pPr>
                    <w:jc w:val="center"/>
                    <w:rPr>
                      <w:sz w:val="22"/>
                    </w:rPr>
                  </w:pPr>
                  <w:r w:rsidRPr="007671AB">
                    <w:rPr>
                      <w:sz w:val="22"/>
                    </w:rPr>
                    <w:t>9</w:t>
                  </w:r>
                </w:p>
              </w:tc>
              <w:tc>
                <w:tcPr>
                  <w:tcW w:w="968" w:type="dxa"/>
                  <w:vAlign w:val="center"/>
                </w:tcPr>
                <w:p w14:paraId="7E31B96F" w14:textId="77777777" w:rsidR="007671AB" w:rsidRPr="007671AB" w:rsidRDefault="007671AB" w:rsidP="007671AB">
                  <w:pPr>
                    <w:jc w:val="center"/>
                    <w:rPr>
                      <w:sz w:val="22"/>
                    </w:rPr>
                  </w:pPr>
                  <w:r w:rsidRPr="007671AB">
                    <w:rPr>
                      <w:rFonts w:hint="eastAsia"/>
                      <w:sz w:val="22"/>
                    </w:rPr>
                    <w:t>王丹琛</w:t>
                  </w:r>
                </w:p>
              </w:tc>
              <w:tc>
                <w:tcPr>
                  <w:tcW w:w="1159" w:type="dxa"/>
                  <w:vAlign w:val="center"/>
                </w:tcPr>
                <w:p w14:paraId="3CFAE357" w14:textId="77777777" w:rsidR="007671AB" w:rsidRPr="007671AB" w:rsidRDefault="007671AB" w:rsidP="007671AB">
                  <w:pPr>
                    <w:jc w:val="center"/>
                    <w:rPr>
                      <w:sz w:val="22"/>
                    </w:rPr>
                  </w:pPr>
                  <w:r w:rsidRPr="007671AB">
                    <w:rPr>
                      <w:rFonts w:hint="eastAsia"/>
                      <w:sz w:val="22"/>
                    </w:rPr>
                    <w:t>高级工程师</w:t>
                  </w:r>
                </w:p>
              </w:tc>
              <w:tc>
                <w:tcPr>
                  <w:tcW w:w="1275" w:type="dxa"/>
                  <w:vAlign w:val="center"/>
                </w:tcPr>
                <w:p w14:paraId="7FF04490"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3F833ED9" w14:textId="77777777" w:rsidR="007671AB" w:rsidRPr="007671AB" w:rsidRDefault="007671AB" w:rsidP="007671AB">
                  <w:pPr>
                    <w:jc w:val="center"/>
                    <w:rPr>
                      <w:sz w:val="22"/>
                    </w:rPr>
                  </w:pPr>
                  <w:r w:rsidRPr="007671AB">
                    <w:rPr>
                      <w:rFonts w:hint="eastAsia"/>
                      <w:sz w:val="22"/>
                    </w:rPr>
                    <w:t>四川省信息安全测评中心</w:t>
                  </w:r>
                </w:p>
              </w:tc>
              <w:tc>
                <w:tcPr>
                  <w:tcW w:w="2693" w:type="dxa"/>
                  <w:vAlign w:val="center"/>
                </w:tcPr>
                <w:p w14:paraId="290EF276" w14:textId="77777777" w:rsidR="007671AB" w:rsidRPr="007671AB" w:rsidRDefault="007671AB" w:rsidP="007671AB">
                  <w:pPr>
                    <w:jc w:val="center"/>
                    <w:rPr>
                      <w:sz w:val="22"/>
                    </w:rPr>
                  </w:pPr>
                  <w:r w:rsidRPr="007671AB">
                    <w:rPr>
                      <w:rFonts w:hint="eastAsia"/>
                      <w:sz w:val="22"/>
                    </w:rPr>
                    <w:t>组织完成系统的研制和测试</w:t>
                  </w:r>
                </w:p>
              </w:tc>
            </w:tr>
            <w:tr w:rsidR="007671AB" w:rsidRPr="007671AB" w14:paraId="4E645174" w14:textId="77777777" w:rsidTr="007671AB">
              <w:tc>
                <w:tcPr>
                  <w:tcW w:w="740" w:type="dxa"/>
                  <w:vAlign w:val="center"/>
                </w:tcPr>
                <w:p w14:paraId="4C492FCD" w14:textId="77777777" w:rsidR="007671AB" w:rsidRPr="007671AB" w:rsidRDefault="007671AB" w:rsidP="007671AB">
                  <w:pPr>
                    <w:jc w:val="center"/>
                    <w:rPr>
                      <w:sz w:val="22"/>
                    </w:rPr>
                  </w:pPr>
                  <w:r w:rsidRPr="007671AB">
                    <w:rPr>
                      <w:sz w:val="22"/>
                    </w:rPr>
                    <w:lastRenderedPageBreak/>
                    <w:t>10</w:t>
                  </w:r>
                </w:p>
              </w:tc>
              <w:tc>
                <w:tcPr>
                  <w:tcW w:w="968" w:type="dxa"/>
                  <w:vAlign w:val="center"/>
                </w:tcPr>
                <w:p w14:paraId="2EBBB845" w14:textId="77777777" w:rsidR="007671AB" w:rsidRPr="007671AB" w:rsidRDefault="007671AB" w:rsidP="007671AB">
                  <w:pPr>
                    <w:jc w:val="center"/>
                    <w:rPr>
                      <w:sz w:val="22"/>
                    </w:rPr>
                  </w:pPr>
                  <w:r w:rsidRPr="007671AB">
                    <w:rPr>
                      <w:rFonts w:hint="eastAsia"/>
                      <w:sz w:val="22"/>
                    </w:rPr>
                    <w:t>刘鹏飞</w:t>
                  </w:r>
                </w:p>
              </w:tc>
              <w:tc>
                <w:tcPr>
                  <w:tcW w:w="1159" w:type="dxa"/>
                  <w:vAlign w:val="center"/>
                </w:tcPr>
                <w:p w14:paraId="1C59399D" w14:textId="77777777" w:rsidR="007671AB" w:rsidRPr="007671AB" w:rsidRDefault="007671AB" w:rsidP="007671AB">
                  <w:pPr>
                    <w:jc w:val="center"/>
                    <w:rPr>
                      <w:sz w:val="22"/>
                    </w:rPr>
                  </w:pPr>
                  <w:r w:rsidRPr="007671AB">
                    <w:rPr>
                      <w:rFonts w:hint="eastAsia"/>
                      <w:sz w:val="22"/>
                    </w:rPr>
                    <w:t>助教</w:t>
                  </w:r>
                </w:p>
              </w:tc>
              <w:tc>
                <w:tcPr>
                  <w:tcW w:w="1275" w:type="dxa"/>
                  <w:vAlign w:val="center"/>
                </w:tcPr>
                <w:p w14:paraId="26040D2F"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047A930D" w14:textId="77777777" w:rsidR="007671AB" w:rsidRPr="007671AB" w:rsidRDefault="007671AB" w:rsidP="007671AB">
                  <w:pPr>
                    <w:jc w:val="center"/>
                    <w:rPr>
                      <w:sz w:val="22"/>
                    </w:rPr>
                  </w:pPr>
                  <w:r w:rsidRPr="007671AB">
                    <w:rPr>
                      <w:rFonts w:hint="eastAsia"/>
                      <w:sz w:val="22"/>
                    </w:rPr>
                    <w:t>电子科技大学</w:t>
                  </w:r>
                </w:p>
              </w:tc>
              <w:tc>
                <w:tcPr>
                  <w:tcW w:w="2693" w:type="dxa"/>
                  <w:vAlign w:val="center"/>
                </w:tcPr>
                <w:p w14:paraId="6D681E6E" w14:textId="77777777" w:rsidR="007671AB" w:rsidRPr="007671AB" w:rsidRDefault="007671AB" w:rsidP="007671AB">
                  <w:pPr>
                    <w:jc w:val="center"/>
                    <w:rPr>
                      <w:sz w:val="22"/>
                    </w:rPr>
                  </w:pPr>
                  <w:r w:rsidRPr="007671AB">
                    <w:rPr>
                      <w:rFonts w:hint="eastAsia"/>
                      <w:sz w:val="22"/>
                    </w:rPr>
                    <w:t>参与数据来源认证的关键技术研究工作</w:t>
                  </w:r>
                </w:p>
              </w:tc>
            </w:tr>
            <w:tr w:rsidR="007671AB" w:rsidRPr="007671AB" w14:paraId="42D1D862" w14:textId="77777777" w:rsidTr="007671AB">
              <w:tc>
                <w:tcPr>
                  <w:tcW w:w="740" w:type="dxa"/>
                  <w:vAlign w:val="center"/>
                </w:tcPr>
                <w:p w14:paraId="7995B3C4" w14:textId="77777777" w:rsidR="007671AB" w:rsidRPr="007671AB" w:rsidRDefault="007671AB" w:rsidP="007671AB">
                  <w:pPr>
                    <w:jc w:val="center"/>
                    <w:rPr>
                      <w:sz w:val="22"/>
                    </w:rPr>
                  </w:pPr>
                  <w:r w:rsidRPr="007671AB">
                    <w:rPr>
                      <w:sz w:val="22"/>
                    </w:rPr>
                    <w:t>11</w:t>
                  </w:r>
                </w:p>
              </w:tc>
              <w:tc>
                <w:tcPr>
                  <w:tcW w:w="968" w:type="dxa"/>
                  <w:vAlign w:val="center"/>
                </w:tcPr>
                <w:p w14:paraId="7F1E643B" w14:textId="77777777" w:rsidR="007671AB" w:rsidRPr="007671AB" w:rsidRDefault="007671AB" w:rsidP="007671AB">
                  <w:pPr>
                    <w:jc w:val="center"/>
                    <w:rPr>
                      <w:sz w:val="22"/>
                    </w:rPr>
                  </w:pPr>
                  <w:r w:rsidRPr="007671AB">
                    <w:rPr>
                      <w:rFonts w:hint="eastAsia"/>
                      <w:sz w:val="22"/>
                    </w:rPr>
                    <w:t>徐国文</w:t>
                  </w:r>
                </w:p>
              </w:tc>
              <w:tc>
                <w:tcPr>
                  <w:tcW w:w="1159" w:type="dxa"/>
                  <w:vAlign w:val="center"/>
                </w:tcPr>
                <w:p w14:paraId="56691967" w14:textId="77777777" w:rsidR="007671AB" w:rsidRPr="007671AB" w:rsidRDefault="007671AB" w:rsidP="007671AB">
                  <w:pPr>
                    <w:jc w:val="center"/>
                    <w:rPr>
                      <w:sz w:val="22"/>
                    </w:rPr>
                  </w:pPr>
                  <w:r w:rsidRPr="007671AB">
                    <w:rPr>
                      <w:rFonts w:hint="eastAsia"/>
                      <w:sz w:val="22"/>
                    </w:rPr>
                    <w:t>博士后</w:t>
                  </w:r>
                </w:p>
              </w:tc>
              <w:tc>
                <w:tcPr>
                  <w:tcW w:w="1275" w:type="dxa"/>
                  <w:vAlign w:val="center"/>
                </w:tcPr>
                <w:p w14:paraId="19006634" w14:textId="77777777" w:rsidR="007671AB" w:rsidRPr="007671AB" w:rsidRDefault="007671AB" w:rsidP="007671AB">
                  <w:pPr>
                    <w:jc w:val="center"/>
                    <w:rPr>
                      <w:sz w:val="22"/>
                    </w:rPr>
                  </w:pPr>
                  <w:r w:rsidRPr="007671AB">
                    <w:rPr>
                      <w:rFonts w:hint="eastAsia"/>
                      <w:sz w:val="22"/>
                    </w:rPr>
                    <w:t>博士</w:t>
                  </w:r>
                </w:p>
              </w:tc>
              <w:tc>
                <w:tcPr>
                  <w:tcW w:w="1843" w:type="dxa"/>
                  <w:vAlign w:val="center"/>
                </w:tcPr>
                <w:p w14:paraId="3F5D8DF1" w14:textId="77777777" w:rsidR="007671AB" w:rsidRPr="007671AB" w:rsidRDefault="007671AB" w:rsidP="007671AB">
                  <w:pPr>
                    <w:jc w:val="center"/>
                    <w:rPr>
                      <w:sz w:val="22"/>
                    </w:rPr>
                  </w:pPr>
                  <w:r w:rsidRPr="007671AB">
                    <w:rPr>
                      <w:rFonts w:hint="eastAsia"/>
                      <w:sz w:val="22"/>
                    </w:rPr>
                    <w:t>电子科技大学</w:t>
                  </w:r>
                </w:p>
              </w:tc>
              <w:tc>
                <w:tcPr>
                  <w:tcW w:w="2693" w:type="dxa"/>
                  <w:vAlign w:val="center"/>
                </w:tcPr>
                <w:p w14:paraId="031B211C" w14:textId="77777777" w:rsidR="007671AB" w:rsidRPr="007671AB" w:rsidRDefault="007671AB" w:rsidP="007671AB">
                  <w:pPr>
                    <w:jc w:val="center"/>
                    <w:rPr>
                      <w:sz w:val="22"/>
                    </w:rPr>
                  </w:pPr>
                  <w:r w:rsidRPr="007671AB">
                    <w:rPr>
                      <w:rFonts w:hint="eastAsia"/>
                      <w:sz w:val="22"/>
                    </w:rPr>
                    <w:t>参与数据来源认证、密态数据搜索的关键技术研究工作</w:t>
                  </w:r>
                </w:p>
              </w:tc>
            </w:tr>
            <w:tr w:rsidR="007671AB" w:rsidRPr="007671AB" w14:paraId="769B595C" w14:textId="77777777" w:rsidTr="007671AB">
              <w:tc>
                <w:tcPr>
                  <w:tcW w:w="740" w:type="dxa"/>
                  <w:vAlign w:val="center"/>
                </w:tcPr>
                <w:p w14:paraId="0766FDB3" w14:textId="77777777" w:rsidR="007671AB" w:rsidRPr="007671AB" w:rsidRDefault="007671AB" w:rsidP="007671AB">
                  <w:pPr>
                    <w:jc w:val="center"/>
                    <w:rPr>
                      <w:sz w:val="22"/>
                    </w:rPr>
                  </w:pPr>
                  <w:r w:rsidRPr="007671AB">
                    <w:rPr>
                      <w:rFonts w:hint="eastAsia"/>
                      <w:sz w:val="22"/>
                    </w:rPr>
                    <w:t>1</w:t>
                  </w:r>
                  <w:r w:rsidRPr="007671AB">
                    <w:rPr>
                      <w:sz w:val="22"/>
                    </w:rPr>
                    <w:t>2</w:t>
                  </w:r>
                </w:p>
              </w:tc>
              <w:tc>
                <w:tcPr>
                  <w:tcW w:w="968" w:type="dxa"/>
                  <w:vAlign w:val="center"/>
                </w:tcPr>
                <w:p w14:paraId="151F7B32" w14:textId="77777777" w:rsidR="007671AB" w:rsidRPr="007671AB" w:rsidRDefault="007671AB" w:rsidP="007671AB">
                  <w:pPr>
                    <w:jc w:val="center"/>
                    <w:rPr>
                      <w:sz w:val="22"/>
                    </w:rPr>
                  </w:pPr>
                  <w:r w:rsidRPr="007671AB">
                    <w:rPr>
                      <w:rFonts w:hint="eastAsia"/>
                      <w:sz w:val="22"/>
                    </w:rPr>
                    <w:t>郝猛</w:t>
                  </w:r>
                </w:p>
              </w:tc>
              <w:tc>
                <w:tcPr>
                  <w:tcW w:w="1159" w:type="dxa"/>
                  <w:vAlign w:val="center"/>
                </w:tcPr>
                <w:p w14:paraId="44BB10D4" w14:textId="77777777" w:rsidR="007671AB" w:rsidRPr="007671AB" w:rsidRDefault="007671AB" w:rsidP="007671AB">
                  <w:pPr>
                    <w:jc w:val="center"/>
                    <w:rPr>
                      <w:sz w:val="22"/>
                    </w:rPr>
                  </w:pPr>
                  <w:r w:rsidRPr="007671AB">
                    <w:rPr>
                      <w:rFonts w:hint="eastAsia"/>
                      <w:sz w:val="22"/>
                    </w:rPr>
                    <w:t>博士生</w:t>
                  </w:r>
                </w:p>
              </w:tc>
              <w:tc>
                <w:tcPr>
                  <w:tcW w:w="1275" w:type="dxa"/>
                  <w:vAlign w:val="center"/>
                </w:tcPr>
                <w:p w14:paraId="57815B72" w14:textId="77777777" w:rsidR="007671AB" w:rsidRPr="007671AB" w:rsidRDefault="007671AB" w:rsidP="007671AB">
                  <w:pPr>
                    <w:jc w:val="center"/>
                    <w:rPr>
                      <w:sz w:val="22"/>
                    </w:rPr>
                  </w:pPr>
                  <w:r w:rsidRPr="007671AB">
                    <w:rPr>
                      <w:rFonts w:hint="eastAsia"/>
                      <w:sz w:val="22"/>
                    </w:rPr>
                    <w:t>学士</w:t>
                  </w:r>
                </w:p>
              </w:tc>
              <w:tc>
                <w:tcPr>
                  <w:tcW w:w="1843" w:type="dxa"/>
                  <w:vAlign w:val="center"/>
                </w:tcPr>
                <w:p w14:paraId="189E1ABB" w14:textId="77777777" w:rsidR="007671AB" w:rsidRPr="007671AB" w:rsidRDefault="007671AB" w:rsidP="007671AB">
                  <w:pPr>
                    <w:jc w:val="center"/>
                    <w:rPr>
                      <w:sz w:val="22"/>
                    </w:rPr>
                  </w:pPr>
                  <w:r w:rsidRPr="007671AB">
                    <w:rPr>
                      <w:rFonts w:hint="eastAsia"/>
                      <w:sz w:val="22"/>
                    </w:rPr>
                    <w:t>电子科技大学</w:t>
                  </w:r>
                </w:p>
              </w:tc>
              <w:tc>
                <w:tcPr>
                  <w:tcW w:w="2693" w:type="dxa"/>
                  <w:vAlign w:val="center"/>
                </w:tcPr>
                <w:p w14:paraId="04742425" w14:textId="77777777" w:rsidR="007671AB" w:rsidRPr="007671AB" w:rsidRDefault="007671AB" w:rsidP="007671AB">
                  <w:pPr>
                    <w:jc w:val="center"/>
                    <w:rPr>
                      <w:sz w:val="22"/>
                    </w:rPr>
                  </w:pPr>
                  <w:r w:rsidRPr="007671AB">
                    <w:rPr>
                      <w:rFonts w:hint="eastAsia"/>
                      <w:sz w:val="22"/>
                    </w:rPr>
                    <w:t>参与联邦学习的关键技术研究</w:t>
                  </w:r>
                </w:p>
              </w:tc>
            </w:tr>
          </w:tbl>
          <w:p w14:paraId="70DE5495" w14:textId="438DB50A" w:rsidR="00776F58" w:rsidRPr="004D12DC" w:rsidRDefault="00776F58" w:rsidP="00F52E53">
            <w:pPr>
              <w:ind w:firstLineChars="200" w:firstLine="643"/>
              <w:jc w:val="left"/>
              <w:rPr>
                <w:rFonts w:ascii="仿宋_GB2312" w:eastAsia="仿宋_GB2312"/>
                <w:b/>
                <w:bCs/>
                <w:color w:val="AEAAAA" w:themeColor="background2" w:themeShade="BF"/>
                <w:sz w:val="32"/>
                <w:szCs w:val="32"/>
              </w:rPr>
            </w:pPr>
          </w:p>
        </w:tc>
      </w:tr>
      <w:tr w:rsidR="00776F58" w14:paraId="3AEE290C" w14:textId="77777777" w:rsidTr="00792057">
        <w:tc>
          <w:tcPr>
            <w:tcW w:w="8931" w:type="dxa"/>
          </w:tcPr>
          <w:p w14:paraId="24BE7DD5" w14:textId="469E7731" w:rsidR="00776F58" w:rsidRDefault="00776F58" w:rsidP="00F52E53">
            <w:pPr>
              <w:rPr>
                <w:rFonts w:ascii="仿宋_GB2312" w:eastAsia="仿宋_GB2312"/>
                <w:sz w:val="32"/>
                <w:szCs w:val="32"/>
              </w:rPr>
            </w:pPr>
            <w:r>
              <w:rPr>
                <w:rFonts w:ascii="仿宋_GB2312" w:eastAsia="仿宋_GB2312" w:hint="eastAsia"/>
                <w:sz w:val="32"/>
                <w:szCs w:val="32"/>
              </w:rPr>
              <w:lastRenderedPageBreak/>
              <w:t>产生的效益</w:t>
            </w:r>
          </w:p>
        </w:tc>
      </w:tr>
      <w:tr w:rsidR="00776F58" w:rsidRPr="00E11BBA" w14:paraId="4DC3A463" w14:textId="77777777" w:rsidTr="00792057">
        <w:tc>
          <w:tcPr>
            <w:tcW w:w="8931" w:type="dxa"/>
          </w:tcPr>
          <w:p w14:paraId="5DA994F0" w14:textId="2C81EF88" w:rsidR="00776F58" w:rsidRPr="00092375" w:rsidRDefault="00092375" w:rsidP="00F52E53">
            <w:pPr>
              <w:ind w:firstLineChars="200" w:firstLine="560"/>
              <w:rPr>
                <w:rFonts w:ascii="宋体" w:eastAsia="宋体" w:hAnsi="宋体"/>
                <w:bCs/>
                <w:sz w:val="32"/>
                <w:szCs w:val="32"/>
              </w:rPr>
            </w:pPr>
            <w:r w:rsidRPr="00092375">
              <w:rPr>
                <w:rFonts w:ascii="宋体" w:eastAsia="宋体" w:hAnsi="宋体" w:hint="eastAsia"/>
                <w:bCs/>
                <w:sz w:val="28"/>
                <w:szCs w:val="32"/>
              </w:rPr>
              <w:t>本</w:t>
            </w:r>
            <w:r>
              <w:rPr>
                <w:rFonts w:ascii="宋体" w:eastAsia="宋体" w:hAnsi="宋体" w:hint="eastAsia"/>
                <w:bCs/>
                <w:sz w:val="28"/>
                <w:szCs w:val="32"/>
              </w:rPr>
              <w:t>成果</w:t>
            </w:r>
            <w:r w:rsidRPr="00092375">
              <w:rPr>
                <w:rFonts w:ascii="宋体" w:eastAsia="宋体" w:hAnsi="宋体" w:hint="eastAsia"/>
                <w:bCs/>
                <w:sz w:val="28"/>
                <w:szCs w:val="32"/>
              </w:rPr>
              <w:t>发表了高水平学术论文</w:t>
            </w:r>
            <w:r w:rsidRPr="00092375">
              <w:rPr>
                <w:rFonts w:ascii="宋体" w:eastAsia="宋体" w:hAnsi="宋体"/>
                <w:bCs/>
                <w:sz w:val="28"/>
                <w:szCs w:val="32"/>
              </w:rPr>
              <w:t>56篇，获国家发明专利授权20项、软件著作权15项，制定标准8项，近三年新增经济效益10.998亿元，新增利税1.0044亿元。项目成果已在“G20”、军运会等国家重大网络安全保障活动中得到了成功应用。</w:t>
            </w:r>
          </w:p>
        </w:tc>
      </w:tr>
      <w:tr w:rsidR="00776F58" w14:paraId="6B0685F4" w14:textId="77777777" w:rsidTr="00792057">
        <w:tc>
          <w:tcPr>
            <w:tcW w:w="8931" w:type="dxa"/>
            <w:vAlign w:val="center"/>
          </w:tcPr>
          <w:p w14:paraId="658644B3" w14:textId="5DF86A26" w:rsidR="00776F58" w:rsidRDefault="00776F58" w:rsidP="00F52E53">
            <w:pPr>
              <w:rPr>
                <w:rFonts w:ascii="仿宋_GB2312" w:eastAsia="仿宋_GB2312"/>
                <w:sz w:val="32"/>
                <w:szCs w:val="32"/>
              </w:rPr>
            </w:pPr>
            <w:r>
              <w:rPr>
                <w:rFonts w:ascii="仿宋_GB2312" w:eastAsia="仿宋_GB2312" w:hint="eastAsia"/>
                <w:sz w:val="32"/>
                <w:szCs w:val="32"/>
              </w:rPr>
              <w:t>转化方式</w:t>
            </w:r>
          </w:p>
        </w:tc>
      </w:tr>
      <w:tr w:rsidR="00776F58" w:rsidRPr="00E11BBA" w14:paraId="69234121" w14:textId="77777777" w:rsidTr="00792057">
        <w:tc>
          <w:tcPr>
            <w:tcW w:w="8931" w:type="dxa"/>
          </w:tcPr>
          <w:p w14:paraId="744DD64D" w14:textId="487A179D" w:rsidR="00776F58" w:rsidRPr="004726B2" w:rsidRDefault="004726B2" w:rsidP="004726B2">
            <w:pPr>
              <w:autoSpaceDE w:val="0"/>
              <w:autoSpaceDN w:val="0"/>
              <w:adjustRightInd w:val="0"/>
              <w:ind w:firstLineChars="200" w:firstLine="560"/>
              <w:jc w:val="left"/>
              <w:rPr>
                <w:rFonts w:ascii="宋体" w:eastAsia="宋体" w:hAnsi="宋体" w:cs="PingFangSC-Regular"/>
                <w:color w:val="000008"/>
                <w:sz w:val="22"/>
              </w:rPr>
            </w:pPr>
            <w:r w:rsidRPr="004726B2">
              <w:rPr>
                <w:rFonts w:ascii="宋体" w:eastAsia="宋体" w:hAnsi="宋体" w:cs="微软雅黑" w:hint="eastAsia"/>
                <w:color w:val="000008"/>
                <w:sz w:val="28"/>
              </w:rPr>
              <w:t>成果应</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推</w:t>
            </w:r>
            <w:r w:rsidRPr="004726B2">
              <w:rPr>
                <w:rFonts w:ascii="微软雅黑" w:eastAsia="微软雅黑" w:hAnsi="微软雅黑" w:cs="微软雅黑" w:hint="eastAsia"/>
                <w:color w:val="000008"/>
                <w:sz w:val="28"/>
              </w:rPr>
              <w:t>⼴</w:t>
            </w:r>
            <w:r w:rsidRPr="004726B2">
              <w:rPr>
                <w:rFonts w:ascii="宋体" w:eastAsia="宋体" w:hAnsi="宋体" w:cs="微软雅黑" w:hint="eastAsia"/>
                <w:color w:val="000008"/>
                <w:sz w:val="28"/>
              </w:rPr>
              <w:t>转化</w:t>
            </w:r>
            <w:r w:rsidRPr="004726B2">
              <w:rPr>
                <w:rFonts w:ascii="宋体" w:eastAsia="宋体" w:hAnsi="宋体" w:cs="宋体" w:hint="eastAsia"/>
                <w:color w:val="000008"/>
                <w:sz w:val="28"/>
              </w:rPr>
              <w:t>措施主要包含以下内容</w:t>
            </w:r>
            <w:r w:rsidRPr="004726B2">
              <w:rPr>
                <w:rFonts w:ascii="宋体" w:eastAsia="宋体" w:hAnsi="宋体" w:cs="Malgun Gothic Semilight" w:hint="eastAsia"/>
                <w:color w:val="000008"/>
                <w:sz w:val="28"/>
              </w:rPr>
              <w:t>：</w:t>
            </w:r>
            <w:r w:rsidRPr="004726B2">
              <w:rPr>
                <w:rFonts w:ascii="宋体" w:eastAsia="宋体" w:hAnsi="宋体" w:cs="微软雅黑" w:hint="eastAsia"/>
                <w:color w:val="000008"/>
                <w:sz w:val="28"/>
              </w:rPr>
              <w:t>根据现有应</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情况以及应</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单位的反馈意</w:t>
            </w:r>
            <w:r w:rsidRPr="004726B2">
              <w:rPr>
                <w:rFonts w:ascii="微软雅黑" w:eastAsia="微软雅黑" w:hAnsi="微软雅黑" w:cs="微软雅黑" w:hint="eastAsia"/>
                <w:color w:val="000008"/>
                <w:sz w:val="28"/>
              </w:rPr>
              <w:t>⻅</w:t>
            </w:r>
            <w:r w:rsidRPr="004726B2">
              <w:rPr>
                <w:rFonts w:ascii="宋体" w:eastAsia="宋体" w:hAnsi="宋体" w:cs="Malgun Gothic Semilight" w:hint="eastAsia"/>
                <w:color w:val="000008"/>
                <w:sz w:val="28"/>
              </w:rPr>
              <w:t>，</w:t>
            </w:r>
            <w:r w:rsidRPr="004726B2">
              <w:rPr>
                <w:rFonts w:ascii="宋体" w:eastAsia="宋体" w:hAnsi="宋体" w:cs="微软雅黑" w:hint="eastAsia"/>
                <w:color w:val="000008"/>
                <w:sz w:val="28"/>
              </w:rPr>
              <w:t>进</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步改</w:t>
            </w:r>
            <w:r w:rsidRPr="004726B2">
              <w:rPr>
                <w:rFonts w:ascii="宋体" w:eastAsia="宋体" w:hAnsi="宋体" w:cs="微软雅黑" w:hint="eastAsia"/>
                <w:color w:val="000008"/>
                <w:sz w:val="28"/>
              </w:rPr>
              <w:t>进和完善相关产品</w:t>
            </w:r>
            <w:r w:rsidRPr="004726B2">
              <w:rPr>
                <w:rFonts w:ascii="宋体" w:eastAsia="宋体" w:hAnsi="宋体" w:cs="Malgun Gothic Semilight" w:hint="eastAsia"/>
                <w:color w:val="000008"/>
                <w:sz w:val="28"/>
              </w:rPr>
              <w:t>，</w:t>
            </w:r>
            <w:r w:rsidRPr="004726B2">
              <w:rPr>
                <w:rFonts w:ascii="宋体" w:eastAsia="宋体" w:hAnsi="宋体" w:cs="微软雅黑" w:hint="eastAsia"/>
                <w:color w:val="000008"/>
                <w:sz w:val="28"/>
              </w:rPr>
              <w:t>突破当前项</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的局限性</w:t>
            </w:r>
            <w:r w:rsidRPr="004726B2">
              <w:rPr>
                <w:rFonts w:ascii="宋体" w:eastAsia="宋体" w:hAnsi="宋体" w:cs="Malgun Gothic Semilight" w:hint="eastAsia"/>
                <w:color w:val="000008"/>
                <w:sz w:val="28"/>
              </w:rPr>
              <w:t>。</w:t>
            </w:r>
            <w:r w:rsidRPr="004726B2">
              <w:rPr>
                <w:rFonts w:ascii="宋体" w:eastAsia="宋体" w:hAnsi="宋体" w:cs="微软雅黑" w:hint="eastAsia"/>
                <w:color w:val="000008"/>
                <w:sz w:val="28"/>
              </w:rPr>
              <w:t>此外</w:t>
            </w:r>
            <w:r w:rsidRPr="004726B2">
              <w:rPr>
                <w:rFonts w:ascii="宋体" w:eastAsia="宋体" w:hAnsi="宋体" w:cs="Malgun Gothic Semilight" w:hint="eastAsia"/>
                <w:color w:val="000008"/>
                <w:sz w:val="28"/>
              </w:rPr>
              <w:t>，</w:t>
            </w:r>
            <w:r w:rsidRPr="004726B2">
              <w:rPr>
                <w:rFonts w:ascii="宋体" w:eastAsia="宋体" w:hAnsi="宋体" w:cs="微软雅黑" w:hint="eastAsia"/>
                <w:color w:val="000008"/>
                <w:sz w:val="28"/>
              </w:rPr>
              <w:t>项</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组依托所承担的国家重点研发计划项</w:t>
            </w:r>
            <w:r w:rsidRPr="004726B2">
              <w:rPr>
                <w:rFonts w:ascii="微软雅黑" w:eastAsia="微软雅黑" w:hAnsi="微软雅黑" w:cs="微软雅黑" w:hint="eastAsia"/>
                <w:color w:val="000008"/>
                <w:sz w:val="28"/>
              </w:rPr>
              <w:t>⽬</w:t>
            </w:r>
            <w:r w:rsidRPr="004726B2">
              <w:rPr>
                <w:rFonts w:ascii="宋体" w:eastAsia="宋体" w:hAnsi="宋体" w:cs="Malgun Gothic Semilight" w:hint="eastAsia"/>
                <w:color w:val="000008"/>
                <w:sz w:val="28"/>
              </w:rPr>
              <w:t>，</w:t>
            </w:r>
            <w:r w:rsidRPr="004726B2">
              <w:rPr>
                <w:rFonts w:ascii="宋体" w:eastAsia="宋体" w:hAnsi="宋体" w:cs="微软雅黑" w:hint="eastAsia"/>
                <w:color w:val="000008"/>
                <w:sz w:val="28"/>
              </w:rPr>
              <w:t>将本项</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的相关产品在更多的</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业领域进</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应</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示范</w:t>
            </w:r>
            <w:r w:rsidRPr="004726B2">
              <w:rPr>
                <w:rFonts w:ascii="宋体" w:eastAsia="宋体" w:hAnsi="宋体" w:cs="Malgun Gothic Semilight" w:hint="eastAsia"/>
                <w:color w:val="000008"/>
                <w:sz w:val="28"/>
              </w:rPr>
              <w:t>，</w:t>
            </w:r>
            <w:r w:rsidRPr="004726B2">
              <w:rPr>
                <w:rFonts w:ascii="宋体" w:eastAsia="宋体" w:hAnsi="宋体" w:cs="微软雅黑" w:hint="eastAsia"/>
                <w:color w:val="000008"/>
                <w:sz w:val="28"/>
              </w:rPr>
              <w:t>扩</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产品的影响</w:t>
            </w:r>
            <w:r w:rsidRPr="004726B2">
              <w:rPr>
                <w:rFonts w:ascii="微软雅黑" w:eastAsia="微软雅黑" w:hAnsi="微软雅黑" w:cs="微软雅黑" w:hint="eastAsia"/>
                <w:color w:val="000008"/>
                <w:sz w:val="28"/>
              </w:rPr>
              <w:t>⼒</w:t>
            </w:r>
            <w:r w:rsidRPr="004726B2">
              <w:rPr>
                <w:rFonts w:ascii="宋体" w:eastAsia="宋体" w:hAnsi="宋体" w:cs="Malgun Gothic Semilight" w:hint="eastAsia"/>
                <w:color w:val="000008"/>
                <w:sz w:val="28"/>
              </w:rPr>
              <w:t>，</w:t>
            </w:r>
            <w:r w:rsidRPr="004726B2">
              <w:rPr>
                <w:rFonts w:ascii="宋体" w:eastAsia="宋体" w:hAnsi="宋体" w:cs="微软雅黑" w:hint="eastAsia"/>
                <w:color w:val="000008"/>
                <w:sz w:val="28"/>
              </w:rPr>
              <w:t>并在这些</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业</w:t>
            </w:r>
            <w:r w:rsidRPr="004726B2">
              <w:rPr>
                <w:rFonts w:ascii="宋体" w:eastAsia="宋体" w:hAnsi="宋体" w:cs="微软雅黑" w:hint="eastAsia"/>
                <w:color w:val="000008"/>
                <w:sz w:val="28"/>
              </w:rPr>
              <w:t>领域中进</w:t>
            </w:r>
            <w:r w:rsidRPr="004726B2">
              <w:rPr>
                <w:rFonts w:ascii="微软雅黑" w:eastAsia="微软雅黑" w:hAnsi="微软雅黑" w:cs="微软雅黑" w:hint="eastAsia"/>
                <w:color w:val="000008"/>
                <w:sz w:val="28"/>
              </w:rPr>
              <w:t>⾏</w:t>
            </w:r>
            <w:r w:rsidRPr="004726B2">
              <w:rPr>
                <w:rFonts w:ascii="宋体" w:eastAsia="宋体" w:hAnsi="宋体" w:cs="宋体" w:hint="eastAsia"/>
                <w:color w:val="000008"/>
                <w:sz w:val="28"/>
              </w:rPr>
              <w:t>实际部署</w:t>
            </w:r>
            <w:r w:rsidRPr="004726B2">
              <w:rPr>
                <w:rFonts w:ascii="宋体" w:eastAsia="宋体" w:hAnsi="宋体" w:cs="PingFangSC-Regular" w:hint="eastAsia"/>
                <w:color w:val="000008"/>
                <w:sz w:val="28"/>
              </w:rPr>
              <w:t>。</w:t>
            </w:r>
          </w:p>
        </w:tc>
      </w:tr>
    </w:tbl>
    <w:p w14:paraId="4C8ED84D" w14:textId="77777777" w:rsidR="00E31C44" w:rsidRDefault="00E31C44" w:rsidP="00490513">
      <w:pPr>
        <w:spacing w:line="580" w:lineRule="exact"/>
        <w:rPr>
          <w:rFonts w:ascii="仿宋_GB2312" w:eastAsia="仿宋_GB2312" w:hAnsi="仿宋"/>
          <w:sz w:val="32"/>
          <w:szCs w:val="32"/>
        </w:rPr>
      </w:pPr>
    </w:p>
    <w:sectPr w:rsidR="00E31C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F7B43" w14:textId="77777777" w:rsidR="002C64CB" w:rsidRDefault="002C64CB" w:rsidP="0041439C">
      <w:r>
        <w:separator/>
      </w:r>
    </w:p>
  </w:endnote>
  <w:endnote w:type="continuationSeparator" w:id="0">
    <w:p w14:paraId="791BAC70" w14:textId="77777777" w:rsidR="002C64CB" w:rsidRDefault="002C64CB" w:rsidP="0041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小标宋">
    <w:altName w:val="微软雅黑"/>
    <w:charset w:val="86"/>
    <w:family w:val="script"/>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ingFangSC-Regular">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306391"/>
      <w:docPartObj>
        <w:docPartGallery w:val="Page Numbers (Bottom of Page)"/>
        <w:docPartUnique/>
      </w:docPartObj>
    </w:sdtPr>
    <w:sdtEndPr>
      <w:rPr>
        <w:rFonts w:ascii="Times New Roman" w:hAnsi="Times New Roman" w:cs="Times New Roman"/>
        <w:sz w:val="21"/>
        <w:szCs w:val="21"/>
      </w:rPr>
    </w:sdtEndPr>
    <w:sdtContent>
      <w:p w14:paraId="2690A876" w14:textId="2AAD4211" w:rsidR="0041439C" w:rsidRPr="0041439C" w:rsidRDefault="0041439C">
        <w:pPr>
          <w:pStyle w:val="a5"/>
          <w:jc w:val="center"/>
          <w:rPr>
            <w:rFonts w:ascii="Times New Roman" w:hAnsi="Times New Roman" w:cs="Times New Roman"/>
            <w:sz w:val="21"/>
            <w:szCs w:val="21"/>
          </w:rPr>
        </w:pPr>
        <w:r w:rsidRPr="0041439C">
          <w:rPr>
            <w:rFonts w:ascii="Times New Roman" w:hAnsi="Times New Roman" w:cs="Times New Roman"/>
            <w:sz w:val="21"/>
            <w:szCs w:val="21"/>
          </w:rPr>
          <w:fldChar w:fldCharType="begin"/>
        </w:r>
        <w:r w:rsidRPr="0041439C">
          <w:rPr>
            <w:rFonts w:ascii="Times New Roman" w:hAnsi="Times New Roman" w:cs="Times New Roman"/>
            <w:sz w:val="21"/>
            <w:szCs w:val="21"/>
          </w:rPr>
          <w:instrText>PAGE   \* MERGEFORMAT</w:instrText>
        </w:r>
        <w:r w:rsidRPr="0041439C">
          <w:rPr>
            <w:rFonts w:ascii="Times New Roman" w:hAnsi="Times New Roman" w:cs="Times New Roman"/>
            <w:sz w:val="21"/>
            <w:szCs w:val="21"/>
          </w:rPr>
          <w:fldChar w:fldCharType="separate"/>
        </w:r>
        <w:r w:rsidR="009D3869" w:rsidRPr="009D3869">
          <w:rPr>
            <w:rFonts w:ascii="Times New Roman" w:hAnsi="Times New Roman" w:cs="Times New Roman"/>
            <w:noProof/>
            <w:sz w:val="21"/>
            <w:szCs w:val="21"/>
            <w:lang w:val="zh-CN"/>
          </w:rPr>
          <w:t>4</w:t>
        </w:r>
        <w:r w:rsidRPr="0041439C">
          <w:rPr>
            <w:rFonts w:ascii="Times New Roman" w:hAnsi="Times New Roman" w:cs="Times New Roman"/>
            <w:sz w:val="21"/>
            <w:szCs w:val="21"/>
          </w:rPr>
          <w:fldChar w:fldCharType="end"/>
        </w:r>
      </w:p>
    </w:sdtContent>
  </w:sdt>
  <w:p w14:paraId="068CCBF1" w14:textId="77777777" w:rsidR="0041439C" w:rsidRDefault="004143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E7DE" w14:textId="77777777" w:rsidR="002C64CB" w:rsidRDefault="002C64CB" w:rsidP="0041439C">
      <w:r>
        <w:separator/>
      </w:r>
    </w:p>
  </w:footnote>
  <w:footnote w:type="continuationSeparator" w:id="0">
    <w:p w14:paraId="762A09F3" w14:textId="77777777" w:rsidR="002C64CB" w:rsidRDefault="002C64CB" w:rsidP="0041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5B8"/>
    <w:multiLevelType w:val="hybridMultilevel"/>
    <w:tmpl w:val="F2F89B4A"/>
    <w:lvl w:ilvl="0" w:tplc="8F38EFE0">
      <w:start w:val="1"/>
      <w:numFmt w:val="japaneseCounting"/>
      <w:lvlText w:val="（%1）"/>
      <w:lvlJc w:val="left"/>
      <w:pPr>
        <w:ind w:left="1720" w:hanging="1080"/>
      </w:pPr>
      <w:rPr>
        <w:rFonts w:hint="default"/>
        <w:u w:val="non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EE11168"/>
    <w:multiLevelType w:val="hybridMultilevel"/>
    <w:tmpl w:val="4BCC202E"/>
    <w:lvl w:ilvl="0" w:tplc="742ADA7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FE95368"/>
    <w:multiLevelType w:val="hybridMultilevel"/>
    <w:tmpl w:val="F2183CBA"/>
    <w:lvl w:ilvl="0" w:tplc="AC3288F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CBA10DC"/>
    <w:multiLevelType w:val="hybridMultilevel"/>
    <w:tmpl w:val="CFC8D978"/>
    <w:lvl w:ilvl="0" w:tplc="00EA5C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20"/>
    <w:rsid w:val="0009132B"/>
    <w:rsid w:val="00092375"/>
    <w:rsid w:val="000B0681"/>
    <w:rsid w:val="000C599B"/>
    <w:rsid w:val="001024CC"/>
    <w:rsid w:val="00150302"/>
    <w:rsid w:val="001F7984"/>
    <w:rsid w:val="00204EDC"/>
    <w:rsid w:val="002072FD"/>
    <w:rsid w:val="00230E44"/>
    <w:rsid w:val="0023538F"/>
    <w:rsid w:val="002C64CB"/>
    <w:rsid w:val="003073BA"/>
    <w:rsid w:val="0034071D"/>
    <w:rsid w:val="003445EF"/>
    <w:rsid w:val="003860A3"/>
    <w:rsid w:val="003B3609"/>
    <w:rsid w:val="003C3603"/>
    <w:rsid w:val="003E25F8"/>
    <w:rsid w:val="003E2BCB"/>
    <w:rsid w:val="0041439C"/>
    <w:rsid w:val="004467C4"/>
    <w:rsid w:val="00447060"/>
    <w:rsid w:val="004726B2"/>
    <w:rsid w:val="00490513"/>
    <w:rsid w:val="004A70F6"/>
    <w:rsid w:val="004B37D4"/>
    <w:rsid w:val="004B7E41"/>
    <w:rsid w:val="004E7661"/>
    <w:rsid w:val="004F0850"/>
    <w:rsid w:val="00535FED"/>
    <w:rsid w:val="005B1F6F"/>
    <w:rsid w:val="005B6A1C"/>
    <w:rsid w:val="005D09E9"/>
    <w:rsid w:val="00630590"/>
    <w:rsid w:val="00653151"/>
    <w:rsid w:val="00662ACB"/>
    <w:rsid w:val="00681970"/>
    <w:rsid w:val="006F110D"/>
    <w:rsid w:val="00716330"/>
    <w:rsid w:val="0075385B"/>
    <w:rsid w:val="007671AB"/>
    <w:rsid w:val="00776F58"/>
    <w:rsid w:val="00792057"/>
    <w:rsid w:val="00795AE5"/>
    <w:rsid w:val="007B6205"/>
    <w:rsid w:val="007B7610"/>
    <w:rsid w:val="00841156"/>
    <w:rsid w:val="008521CF"/>
    <w:rsid w:val="00894A16"/>
    <w:rsid w:val="008B4C5F"/>
    <w:rsid w:val="00926E3A"/>
    <w:rsid w:val="009526EF"/>
    <w:rsid w:val="009850B1"/>
    <w:rsid w:val="009D3869"/>
    <w:rsid w:val="00A03BDD"/>
    <w:rsid w:val="00A15532"/>
    <w:rsid w:val="00A246C4"/>
    <w:rsid w:val="00A36E58"/>
    <w:rsid w:val="00A42E4A"/>
    <w:rsid w:val="00A73F4D"/>
    <w:rsid w:val="00AC48A4"/>
    <w:rsid w:val="00AC6F33"/>
    <w:rsid w:val="00AD6EAD"/>
    <w:rsid w:val="00B31377"/>
    <w:rsid w:val="00BD7E1D"/>
    <w:rsid w:val="00CC6EFF"/>
    <w:rsid w:val="00CF1214"/>
    <w:rsid w:val="00D42D82"/>
    <w:rsid w:val="00DE36B3"/>
    <w:rsid w:val="00E27339"/>
    <w:rsid w:val="00E31C44"/>
    <w:rsid w:val="00E37620"/>
    <w:rsid w:val="00EF5635"/>
    <w:rsid w:val="00F142B8"/>
    <w:rsid w:val="00F258F2"/>
    <w:rsid w:val="00F7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92167"/>
  <w15:chartTrackingRefBased/>
  <w15:docId w15:val="{9FF996B8-E5A6-4478-BBA8-6632CF25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3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439C"/>
    <w:rPr>
      <w:sz w:val="18"/>
      <w:szCs w:val="18"/>
    </w:rPr>
  </w:style>
  <w:style w:type="paragraph" w:styleId="a5">
    <w:name w:val="footer"/>
    <w:basedOn w:val="a"/>
    <w:link w:val="a6"/>
    <w:uiPriority w:val="99"/>
    <w:unhideWhenUsed/>
    <w:rsid w:val="0041439C"/>
    <w:pPr>
      <w:tabs>
        <w:tab w:val="center" w:pos="4153"/>
        <w:tab w:val="right" w:pos="8306"/>
      </w:tabs>
      <w:snapToGrid w:val="0"/>
      <w:jc w:val="left"/>
    </w:pPr>
    <w:rPr>
      <w:sz w:val="18"/>
      <w:szCs w:val="18"/>
    </w:rPr>
  </w:style>
  <w:style w:type="character" w:customStyle="1" w:styleId="a6">
    <w:name w:val="页脚 字符"/>
    <w:basedOn w:val="a0"/>
    <w:link w:val="a5"/>
    <w:uiPriority w:val="99"/>
    <w:rsid w:val="0041439C"/>
    <w:rPr>
      <w:sz w:val="18"/>
      <w:szCs w:val="18"/>
    </w:rPr>
  </w:style>
  <w:style w:type="table" w:styleId="a7">
    <w:name w:val="Table Grid"/>
    <w:basedOn w:val="a1"/>
    <w:uiPriority w:val="39"/>
    <w:qFormat/>
    <w:rsid w:val="003860A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60A3"/>
    <w:pPr>
      <w:ind w:firstLineChars="200" w:firstLine="420"/>
    </w:pPr>
  </w:style>
  <w:style w:type="table" w:customStyle="1" w:styleId="1">
    <w:name w:val="网格型1"/>
    <w:basedOn w:val="a1"/>
    <w:next w:val="a7"/>
    <w:uiPriority w:val="39"/>
    <w:rsid w:val="00490513"/>
    <w:rPr>
      <w:rFonts w:eastAsia="仿宋" w:cs="Times New Roman (正文 CS 字体)"/>
      <w:sz w:val="3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博</dc:creator>
  <cp:keywords/>
  <dc:description/>
  <cp:lastModifiedBy>Administrator</cp:lastModifiedBy>
  <cp:revision>30</cp:revision>
  <dcterms:created xsi:type="dcterms:W3CDTF">2022-06-24T06:25:00Z</dcterms:created>
  <dcterms:modified xsi:type="dcterms:W3CDTF">2022-06-28T02:46:00Z</dcterms:modified>
</cp:coreProperties>
</file>