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粮食烘干</w:t>
      </w:r>
      <w:r>
        <w:rPr>
          <w:rFonts w:hint="eastAsia"/>
          <w:sz w:val="32"/>
          <w:szCs w:val="32"/>
          <w:lang w:val="en-US" w:eastAsia="zh-CN"/>
        </w:rPr>
        <w:t>塔智节能控制系统—</w:t>
      </w:r>
      <w:r>
        <w:rPr>
          <w:rFonts w:hint="eastAsia"/>
          <w:sz w:val="21"/>
          <w:szCs w:val="21"/>
          <w:lang w:val="en-US" w:eastAsia="zh-CN"/>
        </w:rPr>
        <w:t>发明专利号：ZL2015 0163269.8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特点：新、奇、特、高、大、久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新：填补了这个行业的世界空白，全球独有，世界唯一。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奇：产生了奇效，创造了奇迹。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在满足质量与产量的基础上节电率20%以上。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节煤率10%以上。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干粮水分控制精度14%±0.5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提高粮食容重。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提高粮食色相。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特：特殊的控制模式颠覆了传统控制理论，改写了这个领域历史,将不可能变成了现实，将这一领域推向了现代控制技术高端，实现了智能无人值守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，降低生产成本，节约能源，保护环境。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高：高回报率，高科技含量。以一个日产量300吨粮食烘干塔为例，投入的资金可在使用后的2个月内全部回收，烘干塔吨位越大回收期越短，短至1.5个月。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大：市场大。初步调查，目前我国粮食烘干塔日产量200吨以上的在20000座以上，如有50%使用该套控制系统控制，每天节电1200万元，省煤1500万元。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久：使用周期久。一个烘干塔使用寿命8年，该控制系统即产生8年的持续收益。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发明人：张立志 联系电话15645318800/微信：syjnzlz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51BB8"/>
    <w:multiLevelType w:val="singleLevel"/>
    <w:tmpl w:val="59251B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94ECF"/>
    <w:rsid w:val="009E1ECC"/>
    <w:rsid w:val="015B0F75"/>
    <w:rsid w:val="01626382"/>
    <w:rsid w:val="091B52F7"/>
    <w:rsid w:val="0CBD4C2E"/>
    <w:rsid w:val="0E507B52"/>
    <w:rsid w:val="16263293"/>
    <w:rsid w:val="33EC4EC9"/>
    <w:rsid w:val="37F63A75"/>
    <w:rsid w:val="3BA67798"/>
    <w:rsid w:val="407468BE"/>
    <w:rsid w:val="43A75725"/>
    <w:rsid w:val="47E53A30"/>
    <w:rsid w:val="49947EF3"/>
    <w:rsid w:val="4D794ECF"/>
    <w:rsid w:val="56FA2E22"/>
    <w:rsid w:val="59981102"/>
    <w:rsid w:val="5CF4643D"/>
    <w:rsid w:val="63C2545F"/>
    <w:rsid w:val="653B48DE"/>
    <w:rsid w:val="68D2709B"/>
    <w:rsid w:val="69392234"/>
    <w:rsid w:val="7FA65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446</Characters>
  <Lines>0</Lines>
  <Paragraphs>0</Paragraphs>
  <TotalTime>5</TotalTime>
  <ScaleCrop>false</ScaleCrop>
  <LinksUpToDate>false</LinksUpToDate>
  <CharactersWithSpaces>456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2017-05-23T03:09:00Z</dcterms:created>
  <dc:creator>Administrator</dc:creator>
  <cp:lastModifiedBy>节能先行者</cp:lastModifiedBy>
  <dcterms:modified xsi:type="dcterms:W3CDTF">2022-04-19T22:55:56Z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39D59DB048744CAF9DA321E6940DF9C7</vt:lpwstr>
  </property>
</Properties>
</file>